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88A7FE" w14:textId="77777777" w:rsidR="00B50A88" w:rsidRPr="00B50A88" w:rsidRDefault="00B50A88" w:rsidP="00B50A88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18735317"/>
      <w:bookmarkStart w:id="1" w:name="_Hlk118790712"/>
      <w:bookmarkStart w:id="2" w:name="_Hlk118735151"/>
      <w:r w:rsidRPr="00B50A88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5F6A6CFD" wp14:editId="10E40526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/>
                    </pic:cNvPicPr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187C7" w14:textId="77777777" w:rsidR="00B50A88" w:rsidRPr="00B50A88" w:rsidRDefault="00B50A88" w:rsidP="00B50A88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41E2A23A" w14:textId="77777777" w:rsidR="00B50A88" w:rsidRPr="00B50A88" w:rsidRDefault="00B50A88" w:rsidP="00B50A8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E76691B" w14:textId="77777777" w:rsidR="00B50A88" w:rsidRPr="00B50A88" w:rsidRDefault="00B50A88" w:rsidP="00B50A8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bookmarkEnd w:id="0"/>
    <w:bookmarkEnd w:id="1"/>
    <w:bookmarkEnd w:id="2"/>
    <w:p w14:paraId="0FAB0914" w14:textId="77777777" w:rsidR="00B50A88" w:rsidRPr="00B50A88" w:rsidRDefault="00B50A88" w:rsidP="00B50A88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F87F6B2" w14:textId="77777777" w:rsidR="00B50A88" w:rsidRPr="00B50A88" w:rsidRDefault="00B50A88" w:rsidP="00B50A88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декабря 2025 года                                                             № 01-12/_____</w:t>
      </w:r>
    </w:p>
    <w:p w14:paraId="0E0FC782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0E658C96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CF1F78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О внесении изменений в Генеральный план муниципального образования </w:t>
      </w:r>
      <w:bookmarkStart w:id="3" w:name="_Hlk126827347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</w:t>
      </w:r>
      <w:bookmarkEnd w:id="3"/>
    </w:p>
    <w:p w14:paraId="6CF73BA6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63B82F36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BF817A4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B50A88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67AFAD11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Утвердить прилагаемые изменения, которые вносятся в Генеральный план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области, утвержденный </w:t>
      </w:r>
      <w:bookmarkStart w:id="4" w:name="_Hlk118966010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5" w:name="_Hlk142313354"/>
      <w:bookmarkEnd w:id="4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22.02.2013 № 22.</w:t>
      </w:r>
      <w:bookmarkEnd w:id="5"/>
    </w:p>
    <w:p w14:paraId="598F51BF" w14:textId="77777777" w:rsidR="00B50A88" w:rsidRPr="00B50A88" w:rsidRDefault="00B50A88" w:rsidP="00B50A88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A3FEDCB" w14:textId="77777777" w:rsidR="00B50A88" w:rsidRPr="00B50A88" w:rsidRDefault="00B50A88" w:rsidP="00B50A88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19263AE" w14:textId="77777777" w:rsidR="00B50A88" w:rsidRPr="00B50A88" w:rsidRDefault="00B50A88" w:rsidP="00B50A88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806E95E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6" w:name="_Hlk118800937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1C33AF37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05D59252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6D5B163F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                                                                       Г.А. 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Концедалова</w:t>
      </w:r>
      <w:proofErr w:type="spellEnd"/>
    </w:p>
    <w:p w14:paraId="5A717382" w14:textId="77777777" w:rsidR="00B50A88" w:rsidRPr="00B50A88" w:rsidRDefault="00B50A88" w:rsidP="00B50A88">
      <w:pPr>
        <w:spacing w:after="0" w:line="240" w:lineRule="auto"/>
        <w:ind w:left="3969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D692F8C" w14:textId="77777777" w:rsidR="00B50A88" w:rsidRPr="00B50A88" w:rsidRDefault="00B50A88" w:rsidP="00B50A88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B50A88" w:rsidRPr="00B50A88" w:rsidSect="00B50A88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4" w:right="1134" w:bottom="1134" w:left="1701" w:header="709" w:footer="709" w:gutter="0"/>
          <w:cols w:space="720"/>
          <w:titlePg/>
          <w:docGrid w:linePitch="360"/>
        </w:sectPr>
      </w:pPr>
    </w:p>
    <w:p w14:paraId="5751E839" w14:textId="77777777" w:rsidR="00B50A88" w:rsidRPr="00B50A88" w:rsidRDefault="00B50A88" w:rsidP="00B50A88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7C46AECA" w14:textId="77777777" w:rsidR="00B50A88" w:rsidRPr="00B50A88" w:rsidRDefault="00B50A88" w:rsidP="00B50A88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решением министерства архитектуры и градостроительства Курской области</w:t>
      </w:r>
    </w:p>
    <w:p w14:paraId="3EAC84A7" w14:textId="77777777" w:rsidR="00B50A88" w:rsidRPr="00B50A88" w:rsidRDefault="00B50A88" w:rsidP="00B50A88">
      <w:pPr>
        <w:spacing w:after="0" w:line="240" w:lineRule="auto"/>
        <w:ind w:left="3969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декабря 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7B69CB83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4B1606B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43CCBE37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20AA198D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7" w:name="_Hlk118735614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  <w:bookmarkEnd w:id="7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Собрания депутатов </w:t>
      </w:r>
      <w:bookmarkStart w:id="8" w:name="_Hlk192863130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22.02.2013 № 22.</w:t>
      </w:r>
      <w:bookmarkEnd w:id="8"/>
    </w:p>
    <w:bookmarkEnd w:id="6"/>
    <w:p w14:paraId="38A2FA55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4BFC8273" w14:textId="3B1C8081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1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. В Томе 2 «Материалы по обоснованию Генерального плана»:</w:t>
      </w:r>
    </w:p>
    <w:p w14:paraId="312551A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1) раздел «Введение» изложить в следующей редакции:</w:t>
      </w:r>
    </w:p>
    <w:p w14:paraId="7FB9CE93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14:ligatures w14:val="none"/>
        </w:rPr>
        <w:t>ВВЕДЕНИЕ</w:t>
      </w:r>
    </w:p>
    <w:p w14:paraId="1636E0F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5261AF2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Материалы по обоснованию Генерального плана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(далее – Генеральный план) разработаны с учетом требований частей 6, 7, 8 статьи 23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приказа Министерства экономического развития Российской Федерации от 6 мая 2024 г. № 273 «Об утверждении Методических рекомендаций по разработке проектов схем территориального планирования муниципальных районов, генеральных планов городских округов, муниципальных округов, городских и сельских поселений (проектов внесения изменений в такие документы)», постановления Администрации Курской области от 28 апреля 2021 г. № 442-па «Об утверждении региональных нормативов градостроительного проектирования Курской области»,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088997A8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Состав проектных материалов</w:t>
      </w:r>
    </w:p>
    <w:p w14:paraId="218BC0C1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iCs/>
          <w:kern w:val="0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96E72D9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6D38B44A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1. Общие сведения о муниципальном образовании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сельсовет» Октябрьского района Курской области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</w:t>
      </w:r>
    </w:p>
    <w:p w14:paraId="33696355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6D1495CF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3. Мероприятия, утвержденные схемой территориального планирования Курской области.</w:t>
      </w:r>
    </w:p>
    <w:p w14:paraId="49C40F8C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4. 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019556B0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592B55D5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6E88B98C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современного использования территории;</w:t>
      </w:r>
    </w:p>
    <w:p w14:paraId="0E432E1E" w14:textId="77777777" w:rsidR="00B50A88" w:rsidRPr="00B50A88" w:rsidRDefault="00B50A88" w:rsidP="00B50A8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территории.</w:t>
      </w:r>
      <w:r w:rsidRPr="00B50A88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»;</w:t>
      </w:r>
    </w:p>
    <w:p w14:paraId="424CEAEC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в разделе 1 «Общие сведения о муниципальном образовании»:</w:t>
      </w:r>
    </w:p>
    <w:p w14:paraId="1BDD3827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а) наименование раздела дополнить словами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области»;</w:t>
      </w:r>
    </w:p>
    <w:p w14:paraId="10BFF089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б) в подразделе 1.1 «Общие сведения о муниципальном образовании»:</w:t>
      </w:r>
    </w:p>
    <w:p w14:paraId="2E7B6C5F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9" w:name="_Hlk176790757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цифры «292» заменить цифрами «264»;</w:t>
      </w:r>
    </w:p>
    <w:p w14:paraId="4FF93F9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таблице 1 «Сведения о населении муниципального образования (по населенным пунктам)» графу «Общая численность, чел.» изложить в следующей редакции:</w:t>
      </w:r>
    </w:p>
    <w:p w14:paraId="280A78B3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« </w:t>
      </w:r>
    </w:p>
    <w:tbl>
      <w:tblPr>
        <w:tblW w:w="1110" w:type="pct"/>
        <w:tblInd w:w="108" w:type="dxa"/>
        <w:tblLook w:val="04A0" w:firstRow="1" w:lastRow="0" w:firstColumn="1" w:lastColumn="0" w:noHBand="0" w:noVBand="1"/>
      </w:tblPr>
      <w:tblGrid>
        <w:gridCol w:w="2010"/>
      </w:tblGrid>
      <w:tr w:rsidR="00B50A88" w:rsidRPr="00B50A88" w14:paraId="2A306DED" w14:textId="77777777" w:rsidTr="003E33AD">
        <w:trPr>
          <w:cantSplit/>
          <w:trHeight w:val="887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none" w:sz="4" w:space="0" w:color="000000"/>
              <w:right w:val="single" w:sz="6" w:space="0" w:color="auto"/>
            </w:tcBorders>
            <w:vAlign w:val="center"/>
          </w:tcPr>
          <w:p w14:paraId="34C53EE0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  <w:t>Общая</w:t>
            </w:r>
          </w:p>
          <w:p w14:paraId="0E09D4AB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  <w:t>численность, чел.</w:t>
            </w:r>
          </w:p>
        </w:tc>
      </w:tr>
      <w:tr w:rsidR="00B50A88" w:rsidRPr="00B50A88" w14:paraId="5C938C6B" w14:textId="77777777" w:rsidTr="003E33AD">
        <w:trPr>
          <w:cantSplit/>
          <w:trHeight w:val="214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F5F3B8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97</w:t>
            </w:r>
          </w:p>
        </w:tc>
      </w:tr>
      <w:tr w:rsidR="00B50A88" w:rsidRPr="00B50A88" w14:paraId="53E51591" w14:textId="77777777" w:rsidTr="003E33AD">
        <w:trPr>
          <w:cantSplit/>
          <w:trHeight w:val="261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ED604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264</w:t>
            </w:r>
          </w:p>
        </w:tc>
      </w:tr>
      <w:tr w:rsidR="00B50A88" w:rsidRPr="00B50A88" w14:paraId="465C9437" w14:textId="77777777" w:rsidTr="003E33AD">
        <w:trPr>
          <w:cantSplit/>
          <w:trHeight w:val="177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794BC5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10</w:t>
            </w:r>
          </w:p>
        </w:tc>
      </w:tr>
      <w:tr w:rsidR="00B50A88" w:rsidRPr="00B50A88" w14:paraId="17AF7367" w14:textId="77777777" w:rsidTr="003E33AD">
        <w:trPr>
          <w:cantSplit/>
          <w:trHeight w:val="222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AEDF0A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</w:tr>
      <w:tr w:rsidR="00B50A88" w:rsidRPr="00B50A88" w14:paraId="113B0F6D" w14:textId="77777777" w:rsidTr="003E33AD">
        <w:trPr>
          <w:cantSplit/>
          <w:trHeight w:val="241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AF80E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6</w:t>
            </w:r>
          </w:p>
        </w:tc>
      </w:tr>
      <w:tr w:rsidR="00B50A88" w:rsidRPr="00B50A88" w14:paraId="1494EB66" w14:textId="77777777" w:rsidTr="003E33AD">
        <w:trPr>
          <w:cantSplit/>
          <w:trHeight w:val="272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CB7003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26</w:t>
            </w:r>
          </w:p>
        </w:tc>
      </w:tr>
      <w:tr w:rsidR="00B50A88" w:rsidRPr="00B50A88" w14:paraId="0CC00F54" w14:textId="77777777" w:rsidTr="003E33AD">
        <w:trPr>
          <w:cantSplit/>
          <w:trHeight w:val="277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176665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8</w:t>
            </w:r>
          </w:p>
        </w:tc>
      </w:tr>
      <w:tr w:rsidR="00B50A88" w:rsidRPr="00B50A88" w14:paraId="3575B2A9" w14:textId="77777777" w:rsidTr="003E33AD">
        <w:trPr>
          <w:cantSplit/>
          <w:trHeight w:val="266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18CCCD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13</w:t>
            </w:r>
          </w:p>
        </w:tc>
      </w:tr>
      <w:tr w:rsidR="00B50A88" w:rsidRPr="00B50A88" w14:paraId="4A8F7758" w14:textId="77777777" w:rsidTr="003E33AD">
        <w:trPr>
          <w:cantSplit/>
          <w:trHeight w:val="257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53BD3B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15</w:t>
            </w:r>
          </w:p>
        </w:tc>
      </w:tr>
      <w:tr w:rsidR="00B50A88" w:rsidRPr="00B50A88" w14:paraId="10FD7949" w14:textId="77777777" w:rsidTr="003E33AD">
        <w:trPr>
          <w:cantSplit/>
          <w:trHeight w:val="274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E24EFF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9</w:t>
            </w:r>
          </w:p>
        </w:tc>
      </w:tr>
      <w:tr w:rsidR="00B50A88" w:rsidRPr="00B50A88" w14:paraId="3787A6F6" w14:textId="77777777" w:rsidTr="003E33AD">
        <w:trPr>
          <w:cantSplit/>
          <w:trHeight w:val="279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22A7AE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</w:tr>
      <w:tr w:rsidR="00B50A88" w:rsidRPr="00B50A88" w14:paraId="75FBD852" w14:textId="77777777" w:rsidTr="003E33AD">
        <w:trPr>
          <w:cantSplit/>
          <w:trHeight w:val="254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D02A8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</w:tr>
      <w:tr w:rsidR="00B50A88" w:rsidRPr="00B50A88" w14:paraId="6B5C16D0" w14:textId="77777777" w:rsidTr="003E33AD">
        <w:trPr>
          <w:cantSplit/>
          <w:trHeight w:val="145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6B434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32</w:t>
            </w:r>
          </w:p>
        </w:tc>
      </w:tr>
      <w:tr w:rsidR="00B50A88" w:rsidRPr="00B50A88" w14:paraId="39C43A4B" w14:textId="77777777" w:rsidTr="003E33AD">
        <w:trPr>
          <w:cantSplit/>
          <w:trHeight w:val="304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E4274B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9</w:t>
            </w:r>
          </w:p>
        </w:tc>
      </w:tr>
      <w:tr w:rsidR="00B50A88" w:rsidRPr="00B50A88" w14:paraId="0585A986" w14:textId="77777777" w:rsidTr="003E33AD">
        <w:trPr>
          <w:cantSplit/>
          <w:trHeight w:val="260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D251D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497</w:t>
            </w:r>
          </w:p>
        </w:tc>
      </w:tr>
    </w:tbl>
    <w:p w14:paraId="73C520F0" w14:textId="77777777" w:rsidR="00B50A88" w:rsidRPr="00B50A88" w:rsidRDefault="00B50A88" w:rsidP="00B50A88">
      <w:pPr>
        <w:spacing w:after="0" w:line="240" w:lineRule="auto"/>
        <w:ind w:firstLine="708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6C8D9E48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первый после таблицы 1 изложить в следующей редакции:</w:t>
      </w:r>
    </w:p>
    <w:p w14:paraId="0FFE1D2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«Площадь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составляет 5848,1 га. Численность населения на 01.01.2025 составляет 497 человек.»;</w:t>
      </w:r>
      <w:bookmarkEnd w:id="9"/>
    </w:p>
    <w:p w14:paraId="22B22C47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в) подраздел 1.2 «Административное устройство муниципального образования.</w:t>
      </w:r>
      <w:r w:rsidRPr="00B50A88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Границы муниципального образования» изложить в следующей редакции:</w:t>
      </w:r>
    </w:p>
    <w:p w14:paraId="28596CF9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«1.2 Административное устройство муниципального образования. Границы муниципального образования</w:t>
      </w:r>
    </w:p>
    <w:p w14:paraId="09B64362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3043BF8C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Статус, состав и границы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установлены </w:t>
      </w:r>
      <w:bookmarkStart w:id="10" w:name="_Hlk183081413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Законом Курской области от 1 декабря 2004 года № 60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noBreakHyphen/>
        <w:t>ЗКО «О границах муниципальных образований  Курской области» и Уставом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области, принятым решением Собрания депутатов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Октябрьского района Курской области от 30.05.2005 № 1</w:t>
      </w:r>
      <w:bookmarkEnd w:id="10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8.</w:t>
      </w:r>
    </w:p>
    <w:p w14:paraId="3218397F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Социально-экономическая активность сосредоточена в административном центре.»; </w:t>
      </w:r>
    </w:p>
    <w:p w14:paraId="66629C98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г) в подразделе 1.3 «Природные условия и ресурсы»:</w:t>
      </w:r>
    </w:p>
    <w:p w14:paraId="701E5CCA" w14:textId="77777777" w:rsidR="00B50A88" w:rsidRPr="00B50A88" w:rsidRDefault="00B50A88" w:rsidP="00B50A88">
      <w:pPr>
        <w:widowControl w:val="0"/>
        <w:spacing w:after="0" w:line="24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1.3.2 «Гидрография. Гидрология»:</w:t>
      </w:r>
    </w:p>
    <w:p w14:paraId="57DAAEF6" w14:textId="77777777" w:rsidR="00B50A88" w:rsidRPr="00B50A88" w:rsidRDefault="00B50A88" w:rsidP="00B50A88">
      <w:pPr>
        <w:widowControl w:val="0"/>
        <w:spacing w:after="0" w:line="24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слова «несколькими прудами и ручьями» заменить словами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Малыхинским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прудом и прудом Моховое»;</w:t>
      </w:r>
    </w:p>
    <w:p w14:paraId="7B76FDB0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1.3.6 «Минерально-сырьевые ресурсы» изложить в следующей редакции:</w:t>
      </w:r>
    </w:p>
    <w:p w14:paraId="1EEF3F7A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Минерально-сырьевые ресурсы.</w:t>
      </w:r>
    </w:p>
    <w:p w14:paraId="5B62EC95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D1AF1FB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11" w:name="_Hlk180676686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 21 февраля 1992 года № 2395-I «О недрах», в границах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отсутствуют  зарегистрированные лицензии на пользование недрами.</w:t>
      </w:r>
    </w:p>
    <w:p w14:paraId="0DC232E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 состоянию на 01.01.2025 г. в нераспределенном фонде недр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находятся следующие участки недр местного значения:</w:t>
      </w:r>
    </w:p>
    <w:p w14:paraId="6E289AF7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Артюховское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месторождение, расположенное в Октябрьском районе Курской области, в 0,5 км на юго-запад от г. Курска и непосредственно примыкает к карьеру сезонного кирпичного завода.</w:t>
      </w:r>
    </w:p>
    <w:p w14:paraId="26CDF303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Площадь месторождения в границах оцененных запасов составила 5,69 га, географические координаты центра залежи (система координат ГСК-2011): </w:t>
      </w:r>
      <w:bookmarkStart w:id="12" w:name="_Hlk215653732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С.Ш. 51°33'35,5'' В.Д. 35°46'18,7''</w:t>
      </w:r>
      <w:bookmarkEnd w:id="12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. Запасы полезного ископаемого составляют: кат. С1 – 438 </w:t>
      </w:r>
      <w:proofErr w:type="gram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тыс.м</w:t>
      </w:r>
      <w:proofErr w:type="gramEnd"/>
      <w:r w:rsidRPr="00B50A88">
        <w:rPr>
          <w:rFonts w:ascii="Times New Roman" w:eastAsia="Calibri" w:hAnsi="Times New Roman" w:cs="Times New Roman"/>
          <w:kern w:val="0"/>
          <w:sz w:val="28"/>
          <w:szCs w:val="28"/>
          <w:vertAlign w:val="superscript"/>
          <w14:ligatures w14:val="none"/>
        </w:rPr>
        <w:t>3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; кат. С2 – 218 </w:t>
      </w:r>
      <w:proofErr w:type="gram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тыс.м</w:t>
      </w:r>
      <w:proofErr w:type="gramEnd"/>
      <w:r w:rsidRPr="00B50A88">
        <w:rPr>
          <w:rFonts w:ascii="Times New Roman" w:eastAsia="Calibri" w:hAnsi="Times New Roman" w:cs="Times New Roman"/>
          <w:kern w:val="0"/>
          <w:sz w:val="28"/>
          <w:szCs w:val="28"/>
          <w:vertAlign w:val="superscript"/>
          <w14:ligatures w14:val="none"/>
        </w:rPr>
        <w:t>3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</w:t>
      </w:r>
    </w:p>
    <w:p w14:paraId="45F0888A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По состоянию на 01.10.2025 г. в Перечне участков недр местного значения на территории Курской области, содержащих общераспространенные полезные ископаемые, в границах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имеется участок недр местного значения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1».</w:t>
      </w:r>
    </w:p>
    <w:p w14:paraId="37B2F6CB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Географические координаты:</w:t>
      </w:r>
    </w:p>
    <w:p w14:paraId="67B2895C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1. С.Ш. 51°33'30,61'' В.Д. 35°46'11,21'';</w:t>
      </w:r>
    </w:p>
    <w:p w14:paraId="474C706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2. С.Ш. 51°33'29,21'' В.Д. 35°46'14,51'';</w:t>
      </w:r>
    </w:p>
    <w:p w14:paraId="5A81F5EA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3. С.Ш. 51°33'28,01'' В.Д. 35°46'17,21'';</w:t>
      </w:r>
    </w:p>
    <w:p w14:paraId="46C3F690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4. С.Ш. 51°33'26,01'' В.Д. 35°46'19,61'';</w:t>
      </w:r>
    </w:p>
    <w:p w14:paraId="66D6C302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5. С.Ш. 51°33'23,81'' В.Д. 35°46'17,81'';</w:t>
      </w:r>
    </w:p>
    <w:p w14:paraId="5804159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6. С.Ш. 51°33'24,71'' В.Д. 35°46'10,51'';</w:t>
      </w:r>
    </w:p>
    <w:p w14:paraId="2FBE2BD6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7. С.Ш. 51°33'25,21'' В.Д. 35°46'09,71'';</w:t>
      </w:r>
    </w:p>
    <w:p w14:paraId="2DA477A0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8. С.Ш. 51°33'26,31'' В.Д. 35°46'09,31'';</w:t>
      </w:r>
    </w:p>
    <w:p w14:paraId="198E0886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9. С.Ш. 51°33'26,41'' В.Д. 35°46'07,81'';</w:t>
      </w:r>
    </w:p>
    <w:p w14:paraId="78E9B685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10. С.Ш. 51°33'27,01'' В.Д. 35°46'06,71''.»;</w:t>
      </w:r>
      <w:bookmarkEnd w:id="11"/>
    </w:p>
    <w:p w14:paraId="390C153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1.3.7 «Лесное хозяйство»:</w:t>
      </w:r>
    </w:p>
    <w:p w14:paraId="1F968D1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второй исключить;</w:t>
      </w:r>
    </w:p>
    <w:p w14:paraId="6DAE6D7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третий изложить в следующей редакции:</w:t>
      </w:r>
    </w:p>
    <w:p w14:paraId="57AB239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«Лесной фонд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представлен небольшими участками лесных насаждений. Леса находятся под контролем Курского, Обоянского, Суджанского, Льговского лесничеств. Лесное хозяйство в основном имеет почвозащитное значение, имеются полезащитные лесополосы, а также насаждения по оврагам и балкам. Площадь лесного фонда составляет 454 га.»;</w:t>
      </w:r>
    </w:p>
    <w:p w14:paraId="5B81F15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</w:t>
      </w:r>
      <w:bookmarkStart w:id="13" w:name="_Hlk118797821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2315408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а) наименование раздела изложить в следующей редакции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01590FF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б) в абзаце четвертом слова «в Генеральном плане» заменить словами «Генеральным планом»;</w:t>
      </w:r>
    </w:p>
    <w:p w14:paraId="50C5AAC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в) абзацы шестой – восьмой изложить в следующей редакции:</w:t>
      </w:r>
    </w:p>
    <w:p w14:paraId="4A3480E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5B4244E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постановления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межгосударственных целевых программ, в осуществлении которых участвует Российская Федерация»;</w:t>
      </w:r>
    </w:p>
    <w:p w14:paraId="185B59F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стратегии социально-экономического развития Курской области на период до 2030 года;»;</w:t>
      </w:r>
    </w:p>
    <w:p w14:paraId="0396599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г) в абзаце тринадцатом слова «Программу экономического и социального развития Курской области» заменить словами «Стратегию социально-экономического развития Курской области на период до 2030 года»;</w:t>
      </w:r>
    </w:p>
    <w:p w14:paraId="39F7533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6041282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r w:rsidRPr="00B50A8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2.1. Сведения об утвержденных документах стратегического планирования, указанных в части 5.2 статьи 9 Градостроительного кодекса Российской Федерации, о национальных проектах, об инвестиционных программах субъектов естественных монополий,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значения</w:t>
      </w:r>
    </w:p>
    <w:p w14:paraId="3EADFD3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33D8F94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sz w:val="28"/>
          <w:szCs w:val="28"/>
          <w14:ligatures w14:val="none"/>
        </w:rPr>
        <w:t>1. Закон Курской области от 14 декабря 2020 года № 100-ЗКО «О Стратегии социально-экономического развития Курской области на период до 2030 года».</w:t>
      </w:r>
    </w:p>
    <w:p w14:paraId="25E01D1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sz w:val="28"/>
          <w:szCs w:val="28"/>
          <w14:ligatures w14:val="none"/>
        </w:rPr>
        <w:t>2. Постановление Администрации Курской области от 20.11.2009 № 382 «Об утверждении Схемы территориального планирования Курской области».</w:t>
      </w:r>
    </w:p>
    <w:p w14:paraId="21C9D93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3. Решение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Представительного собрания Октябрьского района Курской области от 23.12.2010 №56 «Об утверждении Схемы территориального планирования Октябрьского района Курской области».</w:t>
      </w:r>
    </w:p>
    <w:p w14:paraId="579E301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4. Постановление Администрации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Октябрьского района Курской области от 20.10.2017 №107 «Об утверждении программа комплексного развития транспортной инфраструктуры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на 2017-2034 годы».</w:t>
      </w:r>
    </w:p>
    <w:p w14:paraId="6AA72BB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5. Постановление администрации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Октябрьского района Курской области от 01.11.2017 № 114 «Об утверждении программы комплексного развития социальной инфраструктуры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Октябрьского района курской области на 2018-2035 годы».»;</w:t>
      </w:r>
    </w:p>
    <w:p w14:paraId="2A45952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и) в подразделе 2.2 «Территориально-планировочная организация муниципального образования. Баланс земель территории муниципального образования»:</w:t>
      </w:r>
    </w:p>
    <w:p w14:paraId="4A78BCE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 в системе расселения»:</w:t>
      </w:r>
    </w:p>
    <w:p w14:paraId="14F4F1A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в абзаце втором аббревиатуру «СП» заменить словом «сельсовета»;</w:t>
      </w:r>
    </w:p>
    <w:p w14:paraId="13E7121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подраздел «Баланс территории» </w:t>
      </w:r>
      <w:bookmarkStart w:id="14" w:name="_Hlk119507830"/>
      <w:bookmarkStart w:id="15" w:name="_Hlk119507894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изложить в следующей редакции:</w:t>
      </w:r>
    </w:p>
    <w:p w14:paraId="22AE03AE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«</w:t>
      </w:r>
      <w:bookmarkStart w:id="16" w:name="_Hlk119507813"/>
      <w:bookmarkStart w:id="17" w:name="_Hlk180679091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Баланс земель</w:t>
      </w:r>
    </w:p>
    <w:p w14:paraId="08CFDF57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9B7B7C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Данные о распределении территории муниципального образования </w:t>
      </w:r>
      <w:bookmarkStart w:id="18" w:name="_Hlk120003882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</w:t>
      </w:r>
      <w:bookmarkEnd w:id="18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 целевому использованию территорий определены в соответствии с разработанной Картой функциональных зон и представлены в таблице.</w:t>
      </w:r>
      <w:bookmarkStart w:id="19" w:name="_Hlk119508083"/>
      <w:bookmarkEnd w:id="14"/>
      <w:bookmarkEnd w:id="15"/>
      <w:bookmarkEnd w:id="16"/>
    </w:p>
    <w:p w14:paraId="0811A5A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80CF480" w14:textId="54C88E0B" w:rsidR="00B50A88" w:rsidRPr="00B50A88" w:rsidRDefault="00B50A88" w:rsidP="00B50A88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Таблица</w:t>
      </w:r>
      <w:r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5</w:t>
      </w: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 Баланс земель по состоянию на 1 декабря 2025 года</w:t>
      </w:r>
    </w:p>
    <w:p w14:paraId="140C9D82" w14:textId="77777777" w:rsidR="00B50A88" w:rsidRPr="00B50A88" w:rsidRDefault="00B50A88" w:rsidP="00B50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B50A88" w:rsidRPr="00B50A88" w14:paraId="33BF8927" w14:textId="77777777" w:rsidTr="003E33AD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330E2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</w:pPr>
            <w:bookmarkStart w:id="20" w:name="_Hlk183423830"/>
            <w:bookmarkEnd w:id="19"/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731D4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14:ligatures w14:val="none"/>
              </w:rPr>
              <w:t>Площадь, га</w:t>
            </w:r>
          </w:p>
        </w:tc>
      </w:tr>
      <w:tr w:rsidR="00B50A88" w:rsidRPr="00B50A88" w14:paraId="74C9C1F0" w14:textId="77777777" w:rsidTr="003E33AD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D6FD0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765D0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244</w:t>
            </w:r>
          </w:p>
        </w:tc>
      </w:tr>
      <w:tr w:rsidR="00B50A88" w:rsidRPr="00B50A88" w14:paraId="49B4CCAD" w14:textId="77777777" w:rsidTr="003E33AD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20B3F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661DA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3,7</w:t>
            </w:r>
          </w:p>
        </w:tc>
      </w:tr>
      <w:tr w:rsidR="00B50A88" w:rsidRPr="00B50A88" w14:paraId="2C0B8A92" w14:textId="77777777" w:rsidTr="003E33AD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CD294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7476A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 xml:space="preserve">4 955,1 </w:t>
            </w:r>
          </w:p>
        </w:tc>
      </w:tr>
      <w:tr w:rsidR="00B50A88" w:rsidRPr="00B50A88" w14:paraId="7C50E10E" w14:textId="77777777" w:rsidTr="003E33AD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FCD71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9500E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4182</w:t>
            </w:r>
          </w:p>
        </w:tc>
      </w:tr>
      <w:tr w:rsidR="00B50A88" w:rsidRPr="00B50A88" w14:paraId="40AA9652" w14:textId="77777777" w:rsidTr="003E33AD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6CA3A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14:ligatures w14:val="none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8DB8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117,3</w:t>
            </w:r>
          </w:p>
        </w:tc>
      </w:tr>
      <w:tr w:rsidR="00B50A88" w:rsidRPr="00B50A88" w14:paraId="3FDC4A50" w14:textId="77777777" w:rsidTr="003E33AD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59E2E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Зона природно-ландшафтной территории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2351C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633,8</w:t>
            </w:r>
          </w:p>
        </w:tc>
      </w:tr>
      <w:tr w:rsidR="00B50A88" w:rsidRPr="00B50A88" w14:paraId="5862CD5C" w14:textId="77777777" w:rsidTr="003E33AD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BC26C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E572B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</w:tr>
      <w:tr w:rsidR="00B50A88" w:rsidRPr="00B50A88" w14:paraId="1DC6E622" w14:textId="77777777" w:rsidTr="003E33AD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D255D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Иная зона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F485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</w:tr>
      <w:tr w:rsidR="00B50A88" w:rsidRPr="00B50A88" w14:paraId="48837FEC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7667D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B5D4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565,4</w:t>
            </w:r>
          </w:p>
        </w:tc>
      </w:tr>
      <w:tr w:rsidR="00B50A88" w:rsidRPr="00B50A88" w14:paraId="2CB849BD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F6EE0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D880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44</w:t>
            </w:r>
          </w:p>
        </w:tc>
      </w:tr>
      <w:tr w:rsidR="00B50A88" w:rsidRPr="00B50A88" w14:paraId="079450D6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19F5E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городских лесов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BAC78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17,4</w:t>
            </w:r>
          </w:p>
        </w:tc>
      </w:tr>
      <w:tr w:rsidR="00B50A88" w:rsidRPr="00B50A88" w14:paraId="13CC0926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DE207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520E7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50</w:t>
            </w:r>
          </w:p>
        </w:tc>
      </w:tr>
      <w:tr w:rsidR="00B50A88" w:rsidRPr="00B50A88" w14:paraId="557E2AD9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7B85F" w14:textId="77777777" w:rsidR="00B50A88" w:rsidRPr="00B50A88" w:rsidRDefault="00B50A88" w:rsidP="00B50A8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Контура лесных участков в картографических материалах соответствуют сведениям по Курскому лесничеству, с реестровым номером 46:00-15.5; Суджанскому лесничеству с реестровым номером 46:16-6.65; Льговскому лесничеству с реестровым номером 46:00-15.4; внесенным в ЕГРН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8C585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454</w:t>
            </w:r>
          </w:p>
        </w:tc>
      </w:tr>
      <w:tr w:rsidR="00B50A88" w:rsidRPr="00B50A88" w14:paraId="1D0A9C13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EB520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774D9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68,2</w:t>
            </w:r>
          </w:p>
        </w:tc>
      </w:tr>
      <w:tr w:rsidR="00B50A88" w:rsidRPr="00B50A88" w14:paraId="3F4A5DB3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24651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05ADB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38</w:t>
            </w:r>
          </w:p>
        </w:tc>
      </w:tr>
      <w:tr w:rsidR="00B50A88" w:rsidRPr="00B50A88" w14:paraId="7BDBFF66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96336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FD78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27</w:t>
            </w:r>
          </w:p>
        </w:tc>
      </w:tr>
      <w:tr w:rsidR="00B50A88" w:rsidRPr="00B50A88" w14:paraId="004CE7B3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1F673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86023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3,2</w:t>
            </w:r>
          </w:p>
        </w:tc>
      </w:tr>
      <w:tr w:rsidR="00B50A88" w:rsidRPr="00B50A88" w14:paraId="18D49724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16E5C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Производственная зона I-V класс санитарной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378F8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4,5</w:t>
            </w:r>
          </w:p>
        </w:tc>
      </w:tr>
      <w:tr w:rsidR="00B50A88" w:rsidRPr="00B50A88" w14:paraId="530FF24A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6F9C6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8F58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7,2</w:t>
            </w:r>
          </w:p>
        </w:tc>
      </w:tr>
      <w:tr w:rsidR="00B50A88" w:rsidRPr="00B50A88" w14:paraId="094368B4" w14:textId="77777777" w:rsidTr="003E33AD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EEE35" w14:textId="77777777" w:rsidR="00B50A88" w:rsidRPr="00B50A88" w:rsidRDefault="00B50A88" w:rsidP="00B50A88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ВСЕГО</w:t>
            </w:r>
          </w:p>
        </w:tc>
        <w:bookmarkEnd w:id="20"/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51B42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5 848,1</w:t>
            </w:r>
          </w:p>
        </w:tc>
      </w:tr>
    </w:tbl>
    <w:p w14:paraId="7A147DE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</w:p>
    <w:p w14:paraId="7F300AA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Общая площадь земель в границах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Курской области составляет 5 848,1 га. Наибольший удельный вес в структуре земельного фонда занимают зоны сельскохозяйственного назначения – 4 955,1 га (84,7 %), </w:t>
      </w:r>
      <w:bookmarkEnd w:id="17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том числе зона сельскохозяйственных угодий – 4 182 га (71,5 %) и зоны рекреационного назначения – 565,4 га (9,6 %), в том числе контура лесных участков в картографических материалах соответствуют сведениям по Курскому лесничеству, с реестровым номером 46:00-15.5; Суджанскому лесничеству с реестровым номером 46:16-6.65; Льговскому лесничеству с реестровым номером 46:00-15.4; внесенным в ЕГРН – 454 га (7,7 %).»; </w:t>
      </w:r>
    </w:p>
    <w:p w14:paraId="7116420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к) в подразделе 2.3 «Экономическая база муниципального образования»:</w:t>
      </w:r>
    </w:p>
    <w:p w14:paraId="7DEFBC6A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ab/>
        <w:t>абзац первый изложить в следующей редакции:</w:t>
      </w:r>
    </w:p>
    <w:p w14:paraId="711C1F6C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ab/>
        <w:t>«На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отсутствуют промышленные и сельскохозяйственные предприятия.»; </w:t>
      </w:r>
    </w:p>
    <w:p w14:paraId="5EEE683F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ab/>
        <w:t xml:space="preserve">таблицу 6 «Перечень фермерских хозяйств на территории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исключить;</w:t>
      </w:r>
    </w:p>
    <w:p w14:paraId="7B221605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ab/>
        <w:t xml:space="preserve">абзацы первый-четвертый после таблицы 6 «Перечень фермерских хозяйств на территории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исключить;</w:t>
      </w:r>
    </w:p>
    <w:p w14:paraId="65B3B58D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ab/>
        <w:t xml:space="preserve">таблицу 7 «Перечень объектов торговли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ислючить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3A48C641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«Проектные предложения»:</w:t>
      </w:r>
    </w:p>
    <w:p w14:paraId="14EA71E6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аббревиатуру «РФ» заменить словами «Российской Федерации»;</w:t>
      </w:r>
    </w:p>
    <w:p w14:paraId="0120469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четвертом аббревиатуру «АПК» заменить словами «агропромышленный комплекс»;</w:t>
      </w:r>
    </w:p>
    <w:p w14:paraId="4E40037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тринадцатом аббревиатуру «МТФ» заменить словами «молочно-товарной фермы»;</w:t>
      </w:r>
    </w:p>
    <w:p w14:paraId="08D2B1F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к) в подразделе 2.4 «Население»:</w:t>
      </w:r>
    </w:p>
    <w:p w14:paraId="1601668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второй изложить в следующей редакции:</w:t>
      </w:r>
    </w:p>
    <w:p w14:paraId="4EC8470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«Общая численность населения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на 01.01.2025 г. составила 497 человек.»;</w:t>
      </w:r>
    </w:p>
    <w:p w14:paraId="7459B18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таблицу 8 «Динамика численности населения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в разрезе населенных пунктов» дополнить графой следующего содержания:</w:t>
      </w:r>
    </w:p>
    <w:p w14:paraId="2FFC8E0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</w:p>
    <w:tbl>
      <w:tblPr>
        <w:tblStyle w:val="affe"/>
        <w:tblW w:w="0" w:type="auto"/>
        <w:tblInd w:w="704" w:type="dxa"/>
        <w:tblLook w:val="04A0" w:firstRow="1" w:lastRow="0" w:firstColumn="1" w:lastColumn="0" w:noHBand="0" w:noVBand="1"/>
      </w:tblPr>
      <w:tblGrid>
        <w:gridCol w:w="851"/>
      </w:tblGrid>
      <w:tr w:rsidR="00B50A88" w:rsidRPr="00B50A88" w14:paraId="00E0E2ED" w14:textId="77777777" w:rsidTr="003E33AD">
        <w:trPr>
          <w:trHeight w:val="567"/>
        </w:trPr>
        <w:tc>
          <w:tcPr>
            <w:tcW w:w="851" w:type="dxa"/>
            <w:vAlign w:val="center"/>
          </w:tcPr>
          <w:p w14:paraId="06E1009B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</w:rPr>
            </w:pPr>
            <w:r w:rsidRPr="00B50A88">
              <w:rPr>
                <w:rFonts w:eastAsia="Calibri"/>
                <w:b/>
                <w:bCs/>
              </w:rPr>
              <w:t>2025</w:t>
            </w:r>
          </w:p>
        </w:tc>
      </w:tr>
      <w:tr w:rsidR="00B50A88" w:rsidRPr="00B50A88" w14:paraId="7611AA8B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4E6E3C7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264</w:t>
            </w:r>
          </w:p>
        </w:tc>
      </w:tr>
      <w:tr w:rsidR="00B50A88" w:rsidRPr="00B50A88" w14:paraId="0DE01E82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1EC8869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</w:t>
            </w:r>
          </w:p>
        </w:tc>
      </w:tr>
      <w:tr w:rsidR="00B50A88" w:rsidRPr="00B50A88" w14:paraId="7A45A980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69FF17E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32</w:t>
            </w:r>
          </w:p>
        </w:tc>
      </w:tr>
      <w:tr w:rsidR="00B50A88" w:rsidRPr="00B50A88" w14:paraId="3E82BBD6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5D847B8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26</w:t>
            </w:r>
          </w:p>
        </w:tc>
      </w:tr>
      <w:tr w:rsidR="00B50A88" w:rsidRPr="00B50A88" w14:paraId="413B8C9F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386CCE8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</w:t>
            </w:r>
          </w:p>
        </w:tc>
      </w:tr>
      <w:tr w:rsidR="00B50A88" w:rsidRPr="00B50A88" w14:paraId="0CE277DE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248E947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4</w:t>
            </w:r>
          </w:p>
        </w:tc>
      </w:tr>
      <w:tr w:rsidR="00B50A88" w:rsidRPr="00B50A88" w14:paraId="689DA902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671D42E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15</w:t>
            </w:r>
          </w:p>
        </w:tc>
      </w:tr>
      <w:tr w:rsidR="00B50A88" w:rsidRPr="00B50A88" w14:paraId="04F65603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036997E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13</w:t>
            </w:r>
          </w:p>
        </w:tc>
      </w:tr>
      <w:tr w:rsidR="00B50A88" w:rsidRPr="00B50A88" w14:paraId="50F8EEE3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794E6EA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10</w:t>
            </w:r>
          </w:p>
        </w:tc>
      </w:tr>
      <w:tr w:rsidR="00B50A88" w:rsidRPr="00B50A88" w14:paraId="600AA5AD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78F1670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97</w:t>
            </w:r>
          </w:p>
        </w:tc>
      </w:tr>
      <w:tr w:rsidR="00B50A88" w:rsidRPr="00B50A88" w14:paraId="199123D1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1382BCC9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9</w:t>
            </w:r>
          </w:p>
        </w:tc>
      </w:tr>
      <w:tr w:rsidR="00B50A88" w:rsidRPr="00B50A88" w14:paraId="5D919FD3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7017D6A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9</w:t>
            </w:r>
          </w:p>
        </w:tc>
      </w:tr>
      <w:tr w:rsidR="00B50A88" w:rsidRPr="00B50A88" w14:paraId="310F0895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36AD4A7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6</w:t>
            </w:r>
          </w:p>
        </w:tc>
      </w:tr>
      <w:tr w:rsidR="00B50A88" w:rsidRPr="00B50A88" w14:paraId="42827D9D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28C902F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8</w:t>
            </w:r>
          </w:p>
        </w:tc>
      </w:tr>
      <w:tr w:rsidR="00B50A88" w:rsidRPr="00B50A88" w14:paraId="30F4D5F1" w14:textId="77777777" w:rsidTr="003E33AD">
        <w:trPr>
          <w:trHeight w:val="284"/>
        </w:trPr>
        <w:tc>
          <w:tcPr>
            <w:tcW w:w="851" w:type="dxa"/>
            <w:vAlign w:val="center"/>
          </w:tcPr>
          <w:p w14:paraId="2319D45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495</w:t>
            </w:r>
          </w:p>
        </w:tc>
      </w:tr>
    </w:tbl>
    <w:p w14:paraId="3BC05671" w14:textId="77777777" w:rsidR="00B50A88" w:rsidRPr="00B50A88" w:rsidRDefault="00B50A88" w:rsidP="00B50A88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5CC1095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после таблицы 8 «Динамика численности населения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 в разрезе населенных пунктов»:</w:t>
      </w:r>
    </w:p>
    <w:p w14:paraId="7491063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 в абзаце первом цифры «2011» и «41,2» заменить цифрами «2025» и «47,8» соответственно;</w:t>
      </w:r>
    </w:p>
    <w:p w14:paraId="7AA8F04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восьмой исключить;</w:t>
      </w:r>
    </w:p>
    <w:p w14:paraId="3E16D4E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таблицу 9 «Возрастная структура населения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исключить;</w:t>
      </w:r>
    </w:p>
    <w:p w14:paraId="0CF22DD6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л) в подразделе 2.5 «Жилищный фонд»:</w:t>
      </w:r>
    </w:p>
    <w:p w14:paraId="41D519A6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«Расчет объемов нового строительства» исключить;</w:t>
      </w:r>
    </w:p>
    <w:p w14:paraId="2745C3E8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«Движение жилищного фонда» исключить;</w:t>
      </w:r>
    </w:p>
    <w:p w14:paraId="3A79638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«Проектные предложения» исключить;</w:t>
      </w:r>
    </w:p>
    <w:p w14:paraId="5DEB765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л) в подразделе 2.6 «Система культурно-бытового обслуживания»:</w:t>
      </w:r>
    </w:p>
    <w:p w14:paraId="2D2730E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таблицу 14 «Перечень объектов социального и культурно-бытового обслуживания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исключить;</w:t>
      </w:r>
    </w:p>
    <w:p w14:paraId="538C1D8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абзац после таблицы 14 «Перечень объектов социального и культурно-бытового обслуживания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исключить;</w:t>
      </w:r>
    </w:p>
    <w:p w14:paraId="4156B24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21" w:name="_Hlk125032001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«Образование</w:t>
      </w:r>
      <w:r w:rsidRPr="00B50A88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 воспитание» изложить в следующей редакции:</w:t>
      </w:r>
    </w:p>
    <w:p w14:paraId="3602BBB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Образование и воспитание</w:t>
      </w:r>
    </w:p>
    <w:p w14:paraId="21E743F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40279D05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4ABFA26E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34C73918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после подраздела «Образование и воспитание» добавить подразделы «Дошкольные образовательные организации» и «Общеобразовательные организации» следующего содержания:</w:t>
      </w:r>
      <w:bookmarkEnd w:id="21"/>
    </w:p>
    <w:p w14:paraId="59E60D1B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bookmarkStart w:id="22" w:name="_Hlk122598524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Дошкольные образовательные организации</w:t>
      </w:r>
      <w:bookmarkEnd w:id="22"/>
    </w:p>
    <w:p w14:paraId="6991B845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6572BC0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На территории муниципального образования </w:t>
      </w:r>
      <w:bookmarkStart w:id="23" w:name="_Hlk124493216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  <w:bookmarkEnd w:id="23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B50A88">
        <w:rPr>
          <w:rFonts w:ascii="Times New Roman" w:eastAsia="Lucida Sans Unicode" w:hAnsi="Times New Roman" w:cs="Times New Roman"/>
          <w:kern w:val="0"/>
          <w:sz w:val="28"/>
          <w:szCs w:val="28"/>
          <w:lang w:eastAsia="ar-SA" w:bidi="en-US"/>
          <w14:ligatures w14:val="none"/>
        </w:rPr>
        <w:t>отсутствуют дошкольные образовательные организации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293621D1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CBC2A31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Общеобразовательные организации</w:t>
      </w:r>
    </w:p>
    <w:p w14:paraId="79AB566A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D1F1EB0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 территории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действует МКОУ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Артюховская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основная общеобразовательная школа» Октябрьского района Курской области.</w:t>
      </w:r>
    </w:p>
    <w:p w14:paraId="6DE91B47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trike/>
          <w:kern w:val="0"/>
          <w:sz w:val="28"/>
          <w:szCs w:val="28"/>
          <w:lang w:eastAsia="ru-RU"/>
          <w14:ligatures w14:val="none"/>
        </w:rPr>
      </w:pPr>
    </w:p>
    <w:p w14:paraId="22C86EBA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bookmarkStart w:id="24" w:name="_Hlk191654944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Таблица 15. Характеристика общеобразовательных организаций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</w:p>
    <w:p w14:paraId="7E4C99D4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tbl>
      <w:tblPr>
        <w:tblW w:w="91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2552"/>
        <w:gridCol w:w="1275"/>
        <w:gridCol w:w="1282"/>
        <w:gridCol w:w="1610"/>
      </w:tblGrid>
      <w:tr w:rsidR="00B50A88" w:rsidRPr="00B50A88" w14:paraId="268768EA" w14:textId="77777777" w:rsidTr="003E33AD">
        <w:trPr>
          <w:trHeight w:val="790"/>
          <w:jc w:val="center"/>
        </w:trPr>
        <w:tc>
          <w:tcPr>
            <w:tcW w:w="562" w:type="dxa"/>
            <w:vAlign w:val="center"/>
          </w:tcPr>
          <w:p w14:paraId="5BB64610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lastRenderedPageBreak/>
              <w:t>№ п/п</w:t>
            </w:r>
          </w:p>
        </w:tc>
        <w:tc>
          <w:tcPr>
            <w:tcW w:w="1843" w:type="dxa"/>
            <w:vAlign w:val="center"/>
          </w:tcPr>
          <w:p w14:paraId="7AAAAAF3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Название организации</w:t>
            </w:r>
          </w:p>
        </w:tc>
        <w:tc>
          <w:tcPr>
            <w:tcW w:w="2552" w:type="dxa"/>
            <w:vAlign w:val="center"/>
          </w:tcPr>
          <w:p w14:paraId="006D3600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Местонахождение организации</w:t>
            </w:r>
          </w:p>
        </w:tc>
        <w:tc>
          <w:tcPr>
            <w:tcW w:w="1275" w:type="dxa"/>
            <w:vAlign w:val="center"/>
          </w:tcPr>
          <w:p w14:paraId="78BD4C14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Год постройки</w:t>
            </w:r>
          </w:p>
        </w:tc>
        <w:tc>
          <w:tcPr>
            <w:tcW w:w="1282" w:type="dxa"/>
            <w:vAlign w:val="center"/>
          </w:tcPr>
          <w:p w14:paraId="111C904F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0FD8DB14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(проектное)</w:t>
            </w:r>
          </w:p>
        </w:tc>
        <w:tc>
          <w:tcPr>
            <w:tcW w:w="1610" w:type="dxa"/>
            <w:vAlign w:val="center"/>
          </w:tcPr>
          <w:p w14:paraId="0D594079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340B09E5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(фактическое)</w:t>
            </w:r>
          </w:p>
        </w:tc>
      </w:tr>
      <w:tr w:rsidR="00B50A88" w:rsidRPr="00B50A88" w14:paraId="500DB2A9" w14:textId="77777777" w:rsidTr="003E33AD">
        <w:trPr>
          <w:trHeight w:val="790"/>
          <w:jc w:val="center"/>
        </w:trPr>
        <w:tc>
          <w:tcPr>
            <w:tcW w:w="562" w:type="dxa"/>
            <w:vAlign w:val="center"/>
          </w:tcPr>
          <w:p w14:paraId="33D0A0DD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1</w:t>
            </w:r>
          </w:p>
        </w:tc>
        <w:tc>
          <w:tcPr>
            <w:tcW w:w="1843" w:type="dxa"/>
            <w:vAlign w:val="center"/>
          </w:tcPr>
          <w:p w14:paraId="65B81F8A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МКОУ «</w:t>
            </w:r>
            <w:proofErr w:type="spellStart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Артюховская</w:t>
            </w:r>
            <w:proofErr w:type="spellEnd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 основная общеобразовательная школа» Октябрьского района Курской области</w:t>
            </w:r>
          </w:p>
        </w:tc>
        <w:tc>
          <w:tcPr>
            <w:tcW w:w="2552" w:type="dxa"/>
            <w:vAlign w:val="center"/>
          </w:tcPr>
          <w:p w14:paraId="639EE87E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 сельсовет»,</w:t>
            </w:r>
          </w:p>
          <w:p w14:paraId="624A112C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 д. </w:t>
            </w:r>
            <w:proofErr w:type="spellStart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Артюховка</w:t>
            </w:r>
            <w:proofErr w:type="spellEnd"/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, 10</w:t>
            </w:r>
          </w:p>
        </w:tc>
        <w:tc>
          <w:tcPr>
            <w:tcW w:w="1275" w:type="dxa"/>
            <w:vAlign w:val="center"/>
          </w:tcPr>
          <w:p w14:paraId="4E81B84C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-</w:t>
            </w:r>
          </w:p>
        </w:tc>
        <w:tc>
          <w:tcPr>
            <w:tcW w:w="1282" w:type="dxa"/>
            <w:vAlign w:val="center"/>
          </w:tcPr>
          <w:p w14:paraId="61882A5A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195</w:t>
            </w:r>
          </w:p>
        </w:tc>
        <w:tc>
          <w:tcPr>
            <w:tcW w:w="1610" w:type="dxa"/>
            <w:vAlign w:val="center"/>
          </w:tcPr>
          <w:p w14:paraId="3FCDAA5E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36</w:t>
            </w:r>
            <w:bookmarkEnd w:id="24"/>
          </w:p>
        </w:tc>
      </w:tr>
    </w:tbl>
    <w:p w14:paraId="388BE76B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»;</w:t>
      </w:r>
    </w:p>
    <w:p w14:paraId="6A39CE88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подраздел «Здравоохранение и социальное обеспечение» дополнить таблицей следующего содержания: </w:t>
      </w:r>
    </w:p>
    <w:p w14:paraId="46B52F5E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FE6FB92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«Таблица 15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vertAlign w:val="superscript"/>
          <w:lang w:eastAsia="ru-RU"/>
          <w14:ligatures w14:val="none"/>
        </w:rPr>
        <w:t>1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. Перечень объектов системы здравоохранения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</w:p>
    <w:p w14:paraId="4B4DE263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tbl>
      <w:tblPr>
        <w:tblW w:w="906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503"/>
        <w:gridCol w:w="3924"/>
        <w:gridCol w:w="2254"/>
        <w:gridCol w:w="2386"/>
      </w:tblGrid>
      <w:tr w:rsidR="00B50A88" w:rsidRPr="00B50A88" w14:paraId="0E3F9FC7" w14:textId="77777777" w:rsidTr="003E33AD">
        <w:trPr>
          <w:tblHeader/>
        </w:trPr>
        <w:tc>
          <w:tcPr>
            <w:tcW w:w="5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5F2BB59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№ п/п</w:t>
            </w:r>
          </w:p>
        </w:tc>
        <w:tc>
          <w:tcPr>
            <w:tcW w:w="392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C09EE78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Наименование объекта</w:t>
            </w:r>
          </w:p>
        </w:tc>
        <w:tc>
          <w:tcPr>
            <w:tcW w:w="225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340E40B8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Местонахождение</w:t>
            </w:r>
          </w:p>
          <w:p w14:paraId="21D5A57E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объекта</w:t>
            </w:r>
          </w:p>
        </w:tc>
        <w:tc>
          <w:tcPr>
            <w:tcW w:w="2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C3A93AA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Пропускная способность</w:t>
            </w:r>
          </w:p>
        </w:tc>
      </w:tr>
      <w:tr w:rsidR="00B50A88" w:rsidRPr="00B50A88" w14:paraId="1620D9E5" w14:textId="77777777" w:rsidTr="003E33AD">
        <w:trPr>
          <w:tblHeader/>
        </w:trPr>
        <w:tc>
          <w:tcPr>
            <w:tcW w:w="5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9E13F8E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1</w:t>
            </w:r>
          </w:p>
        </w:tc>
        <w:tc>
          <w:tcPr>
            <w:tcW w:w="392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14FEF26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proofErr w:type="spellStart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ФАП</w:t>
            </w:r>
          </w:p>
        </w:tc>
        <w:tc>
          <w:tcPr>
            <w:tcW w:w="225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42964000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сельсовет»,</w:t>
            </w:r>
          </w:p>
          <w:p w14:paraId="19220683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 xml:space="preserve"> д. </w:t>
            </w:r>
            <w:proofErr w:type="spellStart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Артюховка</w:t>
            </w:r>
            <w:proofErr w:type="spellEnd"/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, 10</w:t>
            </w:r>
          </w:p>
        </w:tc>
        <w:tc>
          <w:tcPr>
            <w:tcW w:w="2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9608025" w14:textId="77777777" w:rsidR="00B50A88" w:rsidRPr="00B50A88" w:rsidRDefault="00B50A88" w:rsidP="00B50A88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ru-RU"/>
                <w14:ligatures w14:val="none"/>
              </w:rPr>
              <w:t>8 посещений в смену</w:t>
            </w:r>
          </w:p>
        </w:tc>
      </w:tr>
    </w:tbl>
    <w:p w14:paraId="0553E07D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»;</w:t>
      </w:r>
    </w:p>
    <w:p w14:paraId="7DD7DB0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«Учреждения культуры»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изложить в следующей редакции:</w:t>
      </w:r>
    </w:p>
    <w:p w14:paraId="5CFA572F" w14:textId="77777777" w:rsidR="00B50A88" w:rsidRPr="00B50A88" w:rsidRDefault="00B50A88" w:rsidP="00B50A88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Учреждения культуры</w:t>
      </w:r>
    </w:p>
    <w:p w14:paraId="0AEF9665" w14:textId="77777777" w:rsidR="00B50A88" w:rsidRPr="00B50A88" w:rsidRDefault="00B50A88" w:rsidP="00B50A88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24695EE2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Главной целью отрасли культуры является реализация государственной культурной политики, обеспечивающей свободный доступ граждан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 культурным ценностям, свободу творчества и участия в культурной жизни.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</w:t>
      </w:r>
    </w:p>
    <w:p w14:paraId="7969D4C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Курской области отсутствуют учреждения культуры.»;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</w:t>
      </w:r>
    </w:p>
    <w:p w14:paraId="6C1587F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«Спортивные сооружения и площадки» изложить в следующей редакции:</w:t>
      </w:r>
    </w:p>
    <w:p w14:paraId="110F457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Спортивные сооружения</w:t>
      </w:r>
    </w:p>
    <w:p w14:paraId="11E7A0A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:highlight w:val="green"/>
          <w14:ligatures w14:val="none"/>
        </w:rPr>
      </w:pPr>
    </w:p>
    <w:p w14:paraId="7E0AB44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Главная цель отрасли физической культуры заключается в формировании культуры и ценностей здорового образа жизни как основы устойчивого развития общества и качества жизни населения, а также в создании необходимых условий для поступательного развития сферы физической культуры и спорта.</w:t>
      </w:r>
    </w:p>
    <w:p w14:paraId="7BB3F06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отсутствуют спортивные сооружения.»;</w:t>
      </w:r>
    </w:p>
    <w:p w14:paraId="411B423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«Торговля, бытовое обслуживание, общественное питание (потребительский рынок)» исключить;</w:t>
      </w:r>
    </w:p>
    <w:p w14:paraId="4DC80FD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«Административно-деловые учреждения» изложить в следующей редакции:</w:t>
      </w:r>
    </w:p>
    <w:p w14:paraId="0F15BA5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Административно-деловые учреждения</w:t>
      </w:r>
    </w:p>
    <w:p w14:paraId="4F99D39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5B577F6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действует Администрация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области, отделение связи, местная религиозная организация «Православный приход Покрова Пресвятой Богородицы».</w:t>
      </w:r>
    </w:p>
    <w:p w14:paraId="46C0798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103E0D9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bookmarkStart w:id="25" w:name="_Hlk194592683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Таблица 16. </w:t>
      </w:r>
      <w:bookmarkStart w:id="26" w:name="_Hlk194592768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Перечень объектов административно-общественного и бытового обслуживания населения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 сельсовет» Октябрьского района Курской области</w:t>
      </w:r>
      <w:bookmarkEnd w:id="25"/>
      <w:bookmarkEnd w:id="26"/>
    </w:p>
    <w:p w14:paraId="6CD5E1BC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tbl>
      <w:tblPr>
        <w:tblW w:w="9064" w:type="dxa"/>
        <w:jc w:val="center"/>
        <w:tblBorders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  <w:insideH w:val="single" w:sz="6" w:space="0" w:color="00000A"/>
          <w:insideV w:val="single" w:sz="6" w:space="0" w:color="00000A"/>
        </w:tblBorders>
        <w:tblCellMar>
          <w:left w:w="48" w:type="dxa"/>
          <w:right w:w="57" w:type="dxa"/>
        </w:tblCellMar>
        <w:tblLook w:val="04A0" w:firstRow="1" w:lastRow="0" w:firstColumn="1" w:lastColumn="0" w:noHBand="0" w:noVBand="1"/>
      </w:tblPr>
      <w:tblGrid>
        <w:gridCol w:w="559"/>
        <w:gridCol w:w="3402"/>
        <w:gridCol w:w="5103"/>
      </w:tblGrid>
      <w:tr w:rsidR="00B50A88" w:rsidRPr="00B50A88" w14:paraId="40A2B997" w14:textId="77777777" w:rsidTr="003E33AD">
        <w:trPr>
          <w:trHeight w:val="20"/>
          <w:tblHeader/>
          <w:jc w:val="center"/>
        </w:trPr>
        <w:tc>
          <w:tcPr>
            <w:tcW w:w="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441E1A1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color w:val="00000A"/>
                <w:kern w:val="0"/>
                <w:sz w:val="20"/>
                <w:szCs w:val="20"/>
                <w14:ligatures w14:val="none"/>
              </w:rPr>
              <w:t>№ п/п</w:t>
            </w:r>
          </w:p>
        </w:tc>
        <w:tc>
          <w:tcPr>
            <w:tcW w:w="340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E79D2E6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color w:val="00000A"/>
                <w:spacing w:val="-2"/>
                <w:kern w:val="0"/>
                <w:sz w:val="20"/>
                <w:szCs w:val="20"/>
                <w14:ligatures w14:val="none"/>
              </w:rPr>
              <w:t>Наименование учреждения</w:t>
            </w:r>
          </w:p>
        </w:tc>
        <w:tc>
          <w:tcPr>
            <w:tcW w:w="5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29CB399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A"/>
                <w:spacing w:val="-4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color w:val="00000A"/>
                <w:spacing w:val="-3"/>
                <w:kern w:val="0"/>
                <w:sz w:val="20"/>
                <w:szCs w:val="20"/>
                <w14:ligatures w14:val="none"/>
              </w:rPr>
              <w:t>Местонахождение учреждения</w:t>
            </w:r>
          </w:p>
        </w:tc>
      </w:tr>
      <w:tr w:rsidR="00B50A88" w:rsidRPr="00B50A88" w14:paraId="5E07B6FF" w14:textId="77777777" w:rsidTr="003E33AD">
        <w:trPr>
          <w:trHeight w:val="20"/>
          <w:jc w:val="center"/>
        </w:trPr>
        <w:tc>
          <w:tcPr>
            <w:tcW w:w="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DB6BADC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40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62B5E11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  <w:t>Администрация муниципального образования «</w:t>
            </w:r>
            <w:proofErr w:type="spellStart"/>
            <w:r w:rsidRPr="00B50A88"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  <w:t xml:space="preserve"> сельсовет» Октябрьского района Курской области</w:t>
            </w:r>
          </w:p>
        </w:tc>
        <w:tc>
          <w:tcPr>
            <w:tcW w:w="5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8C48B57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сельсовет»,</w:t>
            </w:r>
          </w:p>
          <w:p w14:paraId="5722684A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д. 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Артюховка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, 10</w:t>
            </w:r>
          </w:p>
        </w:tc>
      </w:tr>
      <w:tr w:rsidR="00B50A88" w:rsidRPr="00B50A88" w14:paraId="1BB7D16E" w14:textId="77777777" w:rsidTr="003E33AD">
        <w:trPr>
          <w:trHeight w:val="20"/>
          <w:jc w:val="center"/>
        </w:trPr>
        <w:tc>
          <w:tcPr>
            <w:tcW w:w="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90445DA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340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3F8A7A4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  <w:t>Почтовое отделение № 307203</w:t>
            </w:r>
          </w:p>
        </w:tc>
        <w:tc>
          <w:tcPr>
            <w:tcW w:w="5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55442A8C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сельсовет»,</w:t>
            </w:r>
          </w:p>
          <w:p w14:paraId="3321333F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д. 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Артюховка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, 10</w:t>
            </w:r>
          </w:p>
        </w:tc>
      </w:tr>
      <w:tr w:rsidR="00B50A88" w:rsidRPr="00B50A88" w14:paraId="17A71478" w14:textId="77777777" w:rsidTr="003E33AD">
        <w:trPr>
          <w:trHeight w:val="20"/>
          <w:jc w:val="center"/>
        </w:trPr>
        <w:tc>
          <w:tcPr>
            <w:tcW w:w="55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5EA1EC2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40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1AAE25A" w14:textId="77777777" w:rsidR="00B50A88" w:rsidRPr="00B50A88" w:rsidRDefault="00B50A88" w:rsidP="00B50A88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color w:val="00000A"/>
                <w:spacing w:val="-4"/>
                <w:kern w:val="0"/>
                <w:sz w:val="20"/>
                <w:szCs w:val="20"/>
                <w14:ligatures w14:val="none"/>
              </w:rPr>
              <w:t>МРО «Православный приход Покрова Пресвятой Богородицы»</w:t>
            </w:r>
          </w:p>
        </w:tc>
        <w:tc>
          <w:tcPr>
            <w:tcW w:w="51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03BA6380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сельсовет»,</w:t>
            </w:r>
          </w:p>
          <w:p w14:paraId="2087DFF2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 д. 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Артюховка</w:t>
            </w:r>
            <w:proofErr w:type="spellEnd"/>
          </w:p>
        </w:tc>
      </w:tr>
    </w:tbl>
    <w:p w14:paraId="7FC8F2F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5B1EEB57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«Расчет потребности населения в учреждениях социального и культурно-бытового обслуживания» исключить;</w:t>
      </w:r>
    </w:p>
    <w:p w14:paraId="4C374631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таблицу 16 «Расчет потребности в учреждениях социального и культурно-бытового обслуживания на расчетный срок» исключить;</w:t>
      </w:r>
    </w:p>
    <w:p w14:paraId="7F8C9A9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«Проектные предложения»:</w:t>
      </w:r>
    </w:p>
    <w:p w14:paraId="501490E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слова «Региональных нормативах градостроительного проектирования Курской области» заменить словами «Региональных нормативах градостроительного проектирования Курской области, утвержденных постановлением Администрации Курской области от 28.04.2021 №442-па»;</w:t>
      </w:r>
    </w:p>
    <w:p w14:paraId="4008420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дополнить подразделом «Образование и воспитание»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следующего содержания:</w:t>
      </w:r>
    </w:p>
    <w:p w14:paraId="17DA5C1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«Образовательные организации</w:t>
      </w:r>
    </w:p>
    <w:p w14:paraId="2F0BABC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DC8FD4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27" w:name="_Hlk182320408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На территории муниципального образования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 по состоянию на 1 ноября 2025 года находятся 1 общеобразовательная организация проектной мощностью 195 мест, дошкольные образовательные организации отсутствуют.</w:t>
      </w:r>
    </w:p>
    <w:p w14:paraId="52AA6C48" w14:textId="77777777" w:rsidR="00B50A88" w:rsidRPr="00B50A88" w:rsidRDefault="00B50A88" w:rsidP="00B50A88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Курской области должно быть обеспечено дошкольными образовательными организациями на 16 мест и</w:t>
      </w:r>
      <w:r w:rsidRPr="00B50A88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общеобразовательными организациями на 27 мест.</w:t>
      </w:r>
    </w:p>
    <w:p w14:paraId="6F08E2FD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28" w:name="_Hlk158208321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Генеральным планом предлагается к размещению одна дошкольная образовательная организация на 30 мест.»;</w:t>
      </w:r>
    </w:p>
    <w:p w14:paraId="42F90623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аббревиатуру «СОШ» заменить словами «МКОУ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Артюховская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основная общеобразовательная школа» Октябрьского района Курской области»;</w:t>
      </w:r>
    </w:p>
    <w:p w14:paraId="666D3ADD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пятом слова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СОШ» заменить словами «МКОУ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Артюховская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основная общеобразовательная школа» Октябрьского района Курской области»; </w:t>
      </w:r>
      <w:bookmarkEnd w:id="27"/>
      <w:bookmarkEnd w:id="28"/>
    </w:p>
    <w:p w14:paraId="07781B7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м) в абзаце пятом после таблицы 17 «Параметры улиц и дорог сельсовета» подраздела 2.7.2 «Улично-дорожная сеть» подраздела 2.7 «Транспортная инфраструктура муниципального образования» аббревиатуру «МО» заменить словами «муниципальном образовании», предложение второе исключить;</w:t>
      </w:r>
    </w:p>
    <w:p w14:paraId="25C1416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н) в подразделе 2.8 «Инженерное оборудование территории»:</w:t>
      </w:r>
    </w:p>
    <w:p w14:paraId="01F7ACB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2.8.1 «Водоснабжение и водоотведение»:</w:t>
      </w:r>
    </w:p>
    <w:p w14:paraId="15AACD1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 пятом предложение первое изложить в следующей редакции:</w:t>
      </w:r>
    </w:p>
    <w:p w14:paraId="5489C91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«Система водоснабжения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включает 6 артезианских скважин, 6 водонапорных башен, 7 водозаборных колонок и водопроводные сети протяженностью 14,088 км.»;</w:t>
      </w:r>
    </w:p>
    <w:p w14:paraId="44F34B0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таблицу 18 «Характеристика системы водоснабжения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сельсовета» изложить в следующей редакции:</w:t>
      </w:r>
    </w:p>
    <w:p w14:paraId="4491E15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2B7EE7B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«Таблица 18. Характеристика системы водоснабжения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 сельсовет» Октябрьского района Курской области в разрезе населенных пунктов</w:t>
      </w:r>
    </w:p>
    <w:p w14:paraId="3E8BAC19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tbl>
      <w:tblPr>
        <w:tblStyle w:val="affe"/>
        <w:tblW w:w="0" w:type="auto"/>
        <w:tblLook w:val="04A0" w:firstRow="1" w:lastRow="0" w:firstColumn="1" w:lastColumn="0" w:noHBand="0" w:noVBand="1"/>
      </w:tblPr>
      <w:tblGrid>
        <w:gridCol w:w="360"/>
        <w:gridCol w:w="1366"/>
        <w:gridCol w:w="1033"/>
        <w:gridCol w:w="1647"/>
        <w:gridCol w:w="1539"/>
        <w:gridCol w:w="1600"/>
        <w:gridCol w:w="1516"/>
      </w:tblGrid>
      <w:tr w:rsidR="00B50A88" w:rsidRPr="00B50A88" w14:paraId="2C12E6BD" w14:textId="77777777" w:rsidTr="003E33AD">
        <w:tc>
          <w:tcPr>
            <w:tcW w:w="380" w:type="dxa"/>
            <w:vAlign w:val="center"/>
          </w:tcPr>
          <w:p w14:paraId="0F560E6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35EA8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Наиме-</w:t>
            </w:r>
            <w:proofErr w:type="spellStart"/>
            <w:r w:rsidRPr="00B50A88">
              <w:rPr>
                <w:b/>
              </w:rPr>
              <w:t>нование</w:t>
            </w:r>
            <w:proofErr w:type="spellEnd"/>
          </w:p>
          <w:p w14:paraId="2C0339A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населенного пункта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8C2B9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Кол-во</w:t>
            </w:r>
          </w:p>
          <w:p w14:paraId="3AE2E602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скважин</w:t>
            </w:r>
          </w:p>
          <w:p w14:paraId="2D9EBA69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шт.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22643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Протяженность</w:t>
            </w:r>
          </w:p>
          <w:p w14:paraId="7962A331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сетей,</w:t>
            </w:r>
          </w:p>
          <w:p w14:paraId="581B7A3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км.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DAF02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Кол-во</w:t>
            </w:r>
          </w:p>
          <w:p w14:paraId="409FBDB0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водонапорных</w:t>
            </w:r>
          </w:p>
          <w:p w14:paraId="4B3CDA3C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башен.</w:t>
            </w:r>
          </w:p>
          <w:p w14:paraId="788D0CB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шт.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D5E95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Кол-во</w:t>
            </w:r>
          </w:p>
          <w:p w14:paraId="25926A73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водоразборных колонок,</w:t>
            </w:r>
          </w:p>
          <w:p w14:paraId="7D0A7BF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шт.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2A9CB" w14:textId="77777777" w:rsidR="00B50A88" w:rsidRPr="00B50A88" w:rsidRDefault="00B50A88" w:rsidP="00B50A88">
            <w:pPr>
              <w:spacing w:line="276" w:lineRule="auto"/>
              <w:jc w:val="center"/>
              <w:rPr>
                <w:b/>
              </w:rPr>
            </w:pPr>
            <w:r w:rsidRPr="00B50A88">
              <w:rPr>
                <w:b/>
              </w:rPr>
              <w:t>Вид расположения трубопровода</w:t>
            </w:r>
          </w:p>
          <w:p w14:paraId="16789C5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</w:p>
        </w:tc>
      </w:tr>
      <w:tr w:rsidR="00B50A88" w:rsidRPr="00B50A88" w14:paraId="6AEF7367" w14:textId="77777777" w:rsidTr="003E33AD">
        <w:tc>
          <w:tcPr>
            <w:tcW w:w="380" w:type="dxa"/>
            <w:vAlign w:val="center"/>
          </w:tcPr>
          <w:p w14:paraId="6C2AA36B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C3A0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proofErr w:type="spellStart"/>
            <w:r w:rsidRPr="00B50A88">
              <w:t>д.Артюховка</w:t>
            </w:r>
            <w:proofErr w:type="spellEnd"/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A1533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2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C216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3,989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C75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0BEBB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4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1BDE9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подземный</w:t>
            </w:r>
          </w:p>
        </w:tc>
      </w:tr>
      <w:tr w:rsidR="00B50A88" w:rsidRPr="00B50A88" w14:paraId="0F412C80" w14:textId="77777777" w:rsidTr="003E33AD">
        <w:tc>
          <w:tcPr>
            <w:tcW w:w="380" w:type="dxa"/>
            <w:vAlign w:val="center"/>
          </w:tcPr>
          <w:p w14:paraId="7F2B158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4BCA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proofErr w:type="spellStart"/>
            <w:r w:rsidRPr="00B50A88">
              <w:t>д.Донцы</w:t>
            </w:r>
            <w:proofErr w:type="spellEnd"/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6DEF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554D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2,337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4C08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9ED2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0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AE3C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подземный</w:t>
            </w:r>
          </w:p>
        </w:tc>
      </w:tr>
      <w:tr w:rsidR="00B50A88" w:rsidRPr="00B50A88" w14:paraId="35D4C189" w14:textId="77777777" w:rsidTr="003E33AD">
        <w:tc>
          <w:tcPr>
            <w:tcW w:w="380" w:type="dxa"/>
            <w:vAlign w:val="center"/>
          </w:tcPr>
          <w:p w14:paraId="5254F0DB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lastRenderedPageBreak/>
              <w:t>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8F0E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proofErr w:type="spellStart"/>
            <w:r w:rsidRPr="00B50A88">
              <w:t>д.Верхняя</w:t>
            </w:r>
            <w:proofErr w:type="spellEnd"/>
            <w:r w:rsidRPr="00B50A88">
              <w:t xml:space="preserve"> </w:t>
            </w:r>
            <w:proofErr w:type="spellStart"/>
            <w:r w:rsidRPr="00B50A88">
              <w:t>малыхина</w:t>
            </w:r>
            <w:proofErr w:type="spellEnd"/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EA49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DD49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2,240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11EC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6E9E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6FC9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подземный</w:t>
            </w:r>
          </w:p>
        </w:tc>
      </w:tr>
      <w:tr w:rsidR="00B50A88" w:rsidRPr="00B50A88" w14:paraId="119BA2FA" w14:textId="77777777" w:rsidTr="003E33AD">
        <w:tc>
          <w:tcPr>
            <w:tcW w:w="380" w:type="dxa"/>
            <w:vAlign w:val="center"/>
          </w:tcPr>
          <w:p w14:paraId="3E1183B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66F8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proofErr w:type="spellStart"/>
            <w:r w:rsidRPr="00B50A88">
              <w:t>с.Покровское</w:t>
            </w:r>
            <w:proofErr w:type="spellEnd"/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241E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7E26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4,300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6A526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A811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2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2FF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подземный</w:t>
            </w:r>
          </w:p>
        </w:tc>
      </w:tr>
      <w:tr w:rsidR="00B50A88" w:rsidRPr="00B50A88" w14:paraId="243E8CE0" w14:textId="77777777" w:rsidTr="003E33AD">
        <w:tc>
          <w:tcPr>
            <w:tcW w:w="380" w:type="dxa"/>
            <w:vAlign w:val="center"/>
          </w:tcPr>
          <w:p w14:paraId="1AC80EC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C172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proofErr w:type="spellStart"/>
            <w:r w:rsidRPr="00B50A88">
              <w:t>д.Озерки</w:t>
            </w:r>
            <w:proofErr w:type="spellEnd"/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1F13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08D7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1,222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02C6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564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0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E494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t>подземный</w:t>
            </w:r>
          </w:p>
        </w:tc>
      </w:tr>
      <w:tr w:rsidR="00B50A88" w:rsidRPr="00B50A88" w14:paraId="2FBA1CAC" w14:textId="77777777" w:rsidTr="003E33AD">
        <w:tc>
          <w:tcPr>
            <w:tcW w:w="380" w:type="dxa"/>
            <w:vAlign w:val="center"/>
          </w:tcPr>
          <w:p w14:paraId="0EAF43E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D605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Итого:</w:t>
            </w:r>
          </w:p>
        </w:tc>
        <w:tc>
          <w:tcPr>
            <w:tcW w:w="1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5DED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6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3CED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14,088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26F3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0230E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b/>
              </w:rPr>
              <w:t>7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BF606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</w:p>
        </w:tc>
      </w:tr>
    </w:tbl>
    <w:p w14:paraId="11EAB9D2" w14:textId="77777777" w:rsidR="00B50A88" w:rsidRPr="00B50A88" w:rsidRDefault="00B50A88" w:rsidP="00B50A88">
      <w:pPr>
        <w:spacing w:after="0" w:line="240" w:lineRule="auto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74E75DC4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«Расчет водопотребления»:</w:t>
      </w:r>
    </w:p>
    <w:p w14:paraId="6B05160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первый-третий изложить в следующей редакции:</w:t>
      </w:r>
    </w:p>
    <w:p w14:paraId="3D2BAF4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99 л/сутки.</w:t>
      </w:r>
    </w:p>
    <w:p w14:paraId="4FF0772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Водопотребление включает расходы воды на хозяйственно-питьевые нужды в жилых и общественных зданиях.</w:t>
      </w:r>
    </w:p>
    <w:p w14:paraId="5717379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30BD107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таблицу 19 «Расчет среднесуточного водопотребления на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очередь и расчетный срок» исключить;</w:t>
      </w:r>
    </w:p>
    <w:p w14:paraId="602EB42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29" w:name="_Hlk215668007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абзац первый после таблицы 19 «Расчет среднесуточного водопотребления на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очередь и расчетный срок» </w:t>
      </w:r>
      <w:bookmarkStart w:id="30" w:name="_Hlk215667646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исключить;</w:t>
      </w:r>
      <w:bookmarkEnd w:id="29"/>
      <w:bookmarkEnd w:id="30"/>
    </w:p>
    <w:p w14:paraId="7AC1F1BD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2.8.3 «Теплоснабжение»:</w:t>
      </w:r>
    </w:p>
    <w:p w14:paraId="7D63DAFD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слово «библиотека» исключить, аббревиатуру «ФАП» заменить словами «фельдшерско-акушерский пункт»;</w:t>
      </w:r>
    </w:p>
    <w:p w14:paraId="7AD51B83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четвертом подраздела «Проектные предложения» слова «, а также СНиПа 2.04.07-86 «Тепловые сети» исключить;</w:t>
      </w:r>
    </w:p>
    <w:p w14:paraId="5C8D575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подраздел 2.8.4 «Газоснабжение» изложить в следующей редакции:</w:t>
      </w:r>
    </w:p>
    <w:p w14:paraId="355B997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2.8.4. Газоснабжение</w:t>
      </w:r>
    </w:p>
    <w:p w14:paraId="161B384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2D4BEC8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Газоснабжение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осуществляется от ГРС-1А.</w:t>
      </w:r>
    </w:p>
    <w:p w14:paraId="54BD582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Протяженность газораспределения и газопотребления составляет 17,667 км, ГРПШ в количестве 10 шт.</w:t>
      </w:r>
    </w:p>
    <w:p w14:paraId="7EEC701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F960A76" w14:textId="77777777" w:rsidR="00B50A88" w:rsidRPr="00B50A88" w:rsidRDefault="00B50A88" w:rsidP="00B50A8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Таблица 19. Характеристика ГРПШ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 xml:space="preserve"> сельсовет» Октябрьского района Курской области</w:t>
      </w:r>
    </w:p>
    <w:p w14:paraId="4A1C2982" w14:textId="77777777" w:rsidR="00B50A88" w:rsidRPr="00B50A88" w:rsidRDefault="00B50A88" w:rsidP="00B50A88">
      <w:pPr>
        <w:widowControl w:val="0"/>
        <w:spacing w:after="0" w:line="240" w:lineRule="auto"/>
        <w:ind w:left="120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</w:pPr>
    </w:p>
    <w:tbl>
      <w:tblPr>
        <w:tblStyle w:val="1f3"/>
        <w:tblW w:w="0" w:type="auto"/>
        <w:jc w:val="center"/>
        <w:tblLook w:val="04A0" w:firstRow="1" w:lastRow="0" w:firstColumn="1" w:lastColumn="0" w:noHBand="0" w:noVBand="1"/>
      </w:tblPr>
      <w:tblGrid>
        <w:gridCol w:w="553"/>
        <w:gridCol w:w="1569"/>
        <w:gridCol w:w="3186"/>
        <w:gridCol w:w="1802"/>
        <w:gridCol w:w="1951"/>
      </w:tblGrid>
      <w:tr w:rsidR="00B50A88" w:rsidRPr="00B50A88" w14:paraId="45F2BA7C" w14:textId="77777777" w:rsidTr="003E33AD">
        <w:trPr>
          <w:trHeight w:val="633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1357F" w14:textId="77777777" w:rsidR="00B50A88" w:rsidRPr="00B50A88" w:rsidRDefault="00B50A88" w:rsidP="00B50A88">
            <w:pPr>
              <w:jc w:val="center"/>
              <w:rPr>
                <w:rFonts w:eastAsia="Courier New"/>
                <w:b/>
                <w:bCs/>
              </w:rPr>
            </w:pPr>
            <w:r w:rsidRPr="00B50A88">
              <w:rPr>
                <w:rFonts w:eastAsia="Courier New"/>
                <w:b/>
                <w:bCs/>
              </w:rPr>
              <w:t>№</w:t>
            </w:r>
          </w:p>
          <w:p w14:paraId="531E17BC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</w:rPr>
            </w:pPr>
            <w:r w:rsidRPr="00B50A88">
              <w:rPr>
                <w:rFonts w:eastAsia="Courier New"/>
                <w:b/>
                <w:bCs/>
              </w:rPr>
              <w:t>п/п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175E4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</w:rPr>
            </w:pPr>
            <w:r w:rsidRPr="00B50A88">
              <w:rPr>
                <w:rFonts w:eastAsia="Courier New"/>
                <w:b/>
                <w:bCs/>
                <w:color w:val="000000"/>
              </w:rPr>
              <w:t>Наименование объекта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48990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</w:rPr>
            </w:pPr>
            <w:r w:rsidRPr="00B50A88">
              <w:rPr>
                <w:rFonts w:eastAsia="Calibri"/>
                <w:b/>
                <w:bCs/>
              </w:rPr>
              <w:t>Местонахождение объекта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E3C12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  <w:vertAlign w:val="superscript"/>
              </w:rPr>
            </w:pPr>
            <w:r w:rsidRPr="00B50A88">
              <w:rPr>
                <w:rFonts w:eastAsia="Calibri"/>
                <w:b/>
                <w:bCs/>
              </w:rPr>
              <w:t>Проектная мощность, м</w:t>
            </w:r>
            <w:r w:rsidRPr="00B50A88">
              <w:rPr>
                <w:rFonts w:eastAsia="Calibri"/>
                <w:b/>
                <w:bCs/>
                <w:vertAlign w:val="superscript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34174" w14:textId="77777777" w:rsidR="00B50A88" w:rsidRPr="00B50A88" w:rsidRDefault="00B50A88" w:rsidP="00B50A88">
            <w:pPr>
              <w:jc w:val="center"/>
              <w:rPr>
                <w:rFonts w:eastAsia="Calibri"/>
                <w:b/>
                <w:bCs/>
                <w:vertAlign w:val="superscript"/>
              </w:rPr>
            </w:pPr>
            <w:r w:rsidRPr="00B50A88">
              <w:rPr>
                <w:rFonts w:eastAsia="Calibri"/>
                <w:b/>
                <w:bCs/>
              </w:rPr>
              <w:t>Эксплуатационная мощность, м</w:t>
            </w:r>
            <w:r w:rsidRPr="00B50A88">
              <w:rPr>
                <w:rFonts w:eastAsia="Calibri"/>
                <w:b/>
                <w:bCs/>
                <w:vertAlign w:val="superscript"/>
              </w:rPr>
              <w:t>3</w:t>
            </w:r>
          </w:p>
        </w:tc>
      </w:tr>
      <w:tr w:rsidR="00B50A88" w:rsidRPr="00B50A88" w14:paraId="6265834A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8FB7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4DF7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№13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D0DF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0C0E097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х. </w:t>
            </w:r>
            <w:proofErr w:type="spellStart"/>
            <w:r w:rsidRPr="00B50A88">
              <w:rPr>
                <w:rFonts w:eastAsia="Calibri"/>
              </w:rPr>
              <w:t>Стрешневский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CA7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4541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FA9E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855</w:t>
            </w:r>
          </w:p>
        </w:tc>
      </w:tr>
      <w:tr w:rsidR="00B50A88" w:rsidRPr="00B50A88" w14:paraId="42F504E4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AAA9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E39B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№14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A095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Курская область, Октябрьский район, муниципальное </w:t>
            </w:r>
            <w:r w:rsidRPr="00B50A88">
              <w:rPr>
                <w:rFonts w:eastAsia="Calibri"/>
              </w:rPr>
              <w:lastRenderedPageBreak/>
              <w:t>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3065F872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х. </w:t>
            </w:r>
            <w:proofErr w:type="spellStart"/>
            <w:r w:rsidRPr="00B50A88">
              <w:rPr>
                <w:rFonts w:eastAsia="Calibri"/>
              </w:rPr>
              <w:t>Стрешневский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9081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lastRenderedPageBreak/>
              <w:t>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7C45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20</w:t>
            </w:r>
          </w:p>
        </w:tc>
      </w:tr>
      <w:tr w:rsidR="00B50A88" w:rsidRPr="00B50A88" w14:paraId="533DE112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9884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3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CEEE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№33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5936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6354591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д. </w:t>
            </w:r>
            <w:proofErr w:type="spellStart"/>
            <w:r w:rsidRPr="00B50A88">
              <w:rPr>
                <w:rFonts w:eastAsia="Calibri"/>
              </w:rPr>
              <w:t>Журавлинка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B9C0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E9BDB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</w:t>
            </w:r>
          </w:p>
        </w:tc>
      </w:tr>
      <w:tr w:rsidR="00B50A88" w:rsidRPr="00B50A88" w14:paraId="3C98E1D7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0587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4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DA5EB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№51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2EB0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55106B4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д. </w:t>
            </w:r>
            <w:proofErr w:type="spellStart"/>
            <w:r w:rsidRPr="00B50A88">
              <w:rPr>
                <w:rFonts w:eastAsia="Calibri"/>
              </w:rPr>
              <w:t>Стрешневка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F570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BA80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25</w:t>
            </w:r>
          </w:p>
        </w:tc>
      </w:tr>
      <w:tr w:rsidR="00B50A88" w:rsidRPr="00B50A88" w14:paraId="5AAC0D0B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CC6C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299A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№50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E9CC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6A623039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д. Верхняя Малыхина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0ED0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2C63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60</w:t>
            </w:r>
          </w:p>
        </w:tc>
      </w:tr>
      <w:tr w:rsidR="00B50A88" w:rsidRPr="00B50A88" w14:paraId="292BBCB3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D34A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6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942A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№49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F0106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3DB6FC8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д. Яковлевка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1929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2824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25</w:t>
            </w:r>
          </w:p>
        </w:tc>
      </w:tr>
      <w:tr w:rsidR="00B50A88" w:rsidRPr="00B50A88" w14:paraId="5637EC17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2E4A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7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A113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№35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42AB3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7AD6F13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д. Михайловка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FA85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8D1DD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15</w:t>
            </w:r>
          </w:p>
        </w:tc>
      </w:tr>
      <w:tr w:rsidR="00B50A88" w:rsidRPr="00B50A88" w14:paraId="2438FB16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9224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8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48AD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№36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ED815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1D947B3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с. Покровское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7C1C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2A0A1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140</w:t>
            </w:r>
          </w:p>
        </w:tc>
      </w:tr>
      <w:tr w:rsidR="00B50A88" w:rsidRPr="00B50A88" w14:paraId="27C36925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5301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9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3C06C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№37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9BAAF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350BC86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д. </w:t>
            </w:r>
            <w:proofErr w:type="spellStart"/>
            <w:r w:rsidRPr="00B50A88">
              <w:rPr>
                <w:rFonts w:eastAsia="Calibri"/>
              </w:rPr>
              <w:t>Артюховка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408F0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799C8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275</w:t>
            </w:r>
          </w:p>
        </w:tc>
      </w:tr>
      <w:tr w:rsidR="00B50A88" w:rsidRPr="00B50A88" w14:paraId="7A59589C" w14:textId="77777777" w:rsidTr="003E33AD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581F7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10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7AC2E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ШРП №48</w:t>
            </w:r>
          </w:p>
        </w:tc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55D8A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eastAsia="Calibri"/>
              </w:rPr>
              <w:t>Артюховский</w:t>
            </w:r>
            <w:proofErr w:type="spellEnd"/>
            <w:r w:rsidRPr="00B50A88">
              <w:rPr>
                <w:rFonts w:eastAsia="Calibri"/>
              </w:rPr>
              <w:t xml:space="preserve"> сельсовет»,</w:t>
            </w:r>
          </w:p>
          <w:p w14:paraId="5EB268A6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 xml:space="preserve">д. </w:t>
            </w:r>
            <w:proofErr w:type="spellStart"/>
            <w:r w:rsidRPr="00B50A88">
              <w:rPr>
                <w:rFonts w:eastAsia="Calibri"/>
              </w:rPr>
              <w:t>Артюховка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58942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FAAD4" w14:textId="77777777" w:rsidR="00B50A88" w:rsidRPr="00B50A88" w:rsidRDefault="00B50A88" w:rsidP="00B50A88">
            <w:pPr>
              <w:jc w:val="center"/>
              <w:rPr>
                <w:rFonts w:eastAsia="Calibri"/>
              </w:rPr>
            </w:pPr>
            <w:r w:rsidRPr="00B50A88">
              <w:rPr>
                <w:rFonts w:eastAsia="Calibri"/>
              </w:rPr>
              <w:t>290</w:t>
            </w:r>
          </w:p>
        </w:tc>
      </w:tr>
    </w:tbl>
    <w:p w14:paraId="50A9517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0AA6C7D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Проектные предложения</w:t>
      </w:r>
    </w:p>
    <w:p w14:paraId="3B4DC19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Развитие газоснабжения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на перспективу предполагается в соответствии с постановлением Администрации Курской области от 29.11.2019 № 1185-па «Об утверждении Региональной программы газификации жилищно-коммунального хозяйства, промышленных и иных организаций Курской области на 2021 – 2030 годы».»;</w:t>
      </w:r>
    </w:p>
    <w:p w14:paraId="3107F3E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подразделе 2.8.5 «Электроснабжение»:</w:t>
      </w:r>
    </w:p>
    <w:p w14:paraId="1924B40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абзаце первом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слова «Октябрьских РЭС ПО ЦЭС сетевой компании филиала ОАО «МРСК Центра» ОАО «Курскэнерго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 заменить словами «филиала ПАО «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Россети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Центр» - «Курскэнерго»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301BDCA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подраздел 2.8.6 «Связь. Радиовещание. Телевидение»</w:t>
      </w:r>
      <w:r w:rsidRPr="00B50A88">
        <w:rPr>
          <w:rFonts w:ascii="Times New Roman" w:eastAsia="Calibri" w:hAnsi="Times New Roman" w:cs="Times New Roman"/>
          <w:kern w:val="0"/>
          <w14:ligatures w14:val="none"/>
        </w:rPr>
        <w:t xml:space="preserve">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изложить в следующей редакции: </w:t>
      </w:r>
    </w:p>
    <w:p w14:paraId="37EC66D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</w:t>
      </w: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2.8.6. Связь. Радиовещание. Телевидение.</w:t>
      </w:r>
    </w:p>
    <w:p w14:paraId="0331B866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57BCB51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Телефонная связь.</w:t>
      </w:r>
    </w:p>
    <w:p w14:paraId="1933A6F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bookmarkStart w:id="31" w:name="_Hlk183526558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6D9A0A1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Телефонизировано муниципальное образование «</w:t>
      </w:r>
      <w:proofErr w:type="spellStart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районного узла связи.</w:t>
      </w:r>
    </w:p>
    <w:p w14:paraId="4982919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БиЛайн</w:t>
      </w:r>
      <w:proofErr w:type="spellEnd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), Курский филиал ООО «МТС», Курский филиал ЗАО «</w:t>
      </w:r>
      <w:proofErr w:type="spellStart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Мегакон</w:t>
      </w:r>
      <w:proofErr w:type="spellEnd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 (Мегафон) и Курский филиал ООО «Т2 Мобайл» (Теле-2).</w:t>
      </w:r>
    </w:p>
    <w:p w14:paraId="31190BC7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Телевидение, радиовещание.</w:t>
      </w:r>
    </w:p>
    <w:p w14:paraId="28E59FA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Телевизионное вещание осуществляется по цифровым эфирным сигналам: Первый канал, РОССИЯ, ТВЦ, НТВ.</w:t>
      </w:r>
    </w:p>
    <w:p w14:paraId="0C2B3CD0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Цифровое эфирное вещание представлено двадцатью теле- и тремя радиоканалами:</w:t>
      </w:r>
    </w:p>
    <w:p w14:paraId="71C8BB4C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3CC6343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Радиоканалы: «Вести FM», «Маяк», «Радио России».</w:t>
      </w:r>
    </w:p>
    <w:p w14:paraId="1ACEFC1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Проводное радиовещание отсутствует.</w:t>
      </w:r>
    </w:p>
    <w:p w14:paraId="11A93EA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24D5F0D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Проектные предложения.</w:t>
      </w:r>
    </w:p>
    <w:p w14:paraId="3E84AC2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Для развития системы телефонной связи Генеральным планом на расчетный срок предусматривается:</w:t>
      </w:r>
    </w:p>
    <w:p w14:paraId="02CD951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переход на цифровые АТС, обновление технической базы;</w:t>
      </w:r>
    </w:p>
    <w:p w14:paraId="23DE227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проведение мероприятий по организации качественной мобильной связи покрытия территории поселения;</w:t>
      </w:r>
    </w:p>
    <w:p w14:paraId="1BDC5000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проведение интернета к общественно-деловой застройке и к индивидуальным домовладениям;</w:t>
      </w:r>
    </w:p>
    <w:p w14:paraId="6DF5DFA5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прокладка дополнительных слаботочных сетей к местам застройки жилищного фонда.</w:t>
      </w:r>
      <w:bookmarkEnd w:id="31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»;</w:t>
      </w:r>
    </w:p>
    <w:p w14:paraId="0C91C05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подразделе 2.9 «Инженерная подготовка территории»:</w:t>
      </w:r>
    </w:p>
    <w:p w14:paraId="4E8DA0B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первом слово «проектными» исключить;</w:t>
      </w:r>
    </w:p>
    <w:p w14:paraId="2A5AE8F7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девятом слово «настоящем» исключить;</w:t>
      </w:r>
    </w:p>
    <w:p w14:paraId="7CA821D2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о) в подразделе 2.10 «Зеленый фонд муниципального образования»:</w:t>
      </w:r>
    </w:p>
    <w:p w14:paraId="59266A2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пятом слова «детских учреждений, школ» заменить словами «</w:t>
      </w:r>
      <w:bookmarkStart w:id="32" w:name="_Hlk183528387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дошкольных образовательных организаций, общеобразовательных организаций</w:t>
      </w:r>
      <w:bookmarkEnd w:id="32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»;</w:t>
      </w:r>
    </w:p>
    <w:p w14:paraId="31C427F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с) в подразделе 2.11 «Санитарная очистка территории. Размещение кладбищ»:</w:t>
      </w:r>
    </w:p>
    <w:p w14:paraId="4D3E5D50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абзац первый-четвертый изложить в следующей редакции:</w:t>
      </w:r>
    </w:p>
    <w:p w14:paraId="6C8EA871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«Санитарная очистка населенных пунктов – одно из важнейших санитарно-гигиенических мероприятий, способствующих охране здоровья населения и окружающей природной среды, включает в себя комплекс работ по сбору, удалению, обезвреживанию и переработке коммунальных бытовых отходов, а также уборке территорий населенных пунктов. Актуальность проблемы обращения с отходами связана с тем, что она охватывает все сферы жизнедеятельности населения и отрасли экономики. Успешное решение проблемы обращения с отходами требует единого подхода, научно-обоснованной и объективной оценки состояния обращения с твердыми коммунальными отходами как на региональном, так и на муниципальном уровнях. </w:t>
      </w:r>
    </w:p>
    <w:p w14:paraId="37E0E3D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соответствии с пунктом 7 статьи 12 Федерального закона от 24 июня 1998 года № 89-ФЗ «Об отходах производства и потребления» запрещается размещение отходов производства и потребления на объектах, не внесенных в государственный реестр объектов размещения отходов.</w:t>
      </w:r>
    </w:p>
    <w:p w14:paraId="4991CBC8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Твердые коммунальные отходы (далее – ТКО) – отходы, образующиеся в жилых помещениях в процессе потребления физическими лицами, а также товары,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нужд. К твердым коммунальным отходам также относятся отходы, образующиеся в процессе деятельности юридических лиц, индивидуальных предпринимателей и подобные по составу отходам, образующимся в жилых помещениях в процессе потребления физическими лицами.</w:t>
      </w:r>
    </w:p>
    <w:p w14:paraId="79438A3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Основными источниками образования ТКО на территории муниципального образования «</w:t>
      </w:r>
      <w:proofErr w:type="spellStart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Артюховский</w:t>
      </w:r>
      <w:proofErr w:type="spellEnd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(далее в данном подразделе – МО) являются:»;</w:t>
      </w:r>
    </w:p>
    <w:p w14:paraId="2F1AB35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после абзаца четвертого дополнить текстом следующего содержания:</w:t>
      </w:r>
    </w:p>
    <w:p w14:paraId="2E5F6D45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«постоянно проживающее население;</w:t>
      </w:r>
    </w:p>
    <w:p w14:paraId="1DEFC74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учреждения и предприятия общественного назначения;</w:t>
      </w:r>
    </w:p>
    <w:p w14:paraId="12BCFF7C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организации и объекты торговли.</w:t>
      </w:r>
    </w:p>
    <w:p w14:paraId="77A1E1D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ТКО, в основном, представлены деревом, пластиком, бумагой, стеклом.</w:t>
      </w:r>
    </w:p>
    <w:p w14:paraId="1862760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комплекс по санитарной очистке территории МО входят сбор, удаление, обеззараживание с последующей утилизацией жидких, твердых коммунальных отходов. Организация, оказывающая услуги по сбору и транспортированию ТКО   региональный оператор ООО «</w:t>
      </w:r>
      <w:proofErr w:type="spellStart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Экопол</w:t>
      </w:r>
      <w:proofErr w:type="spellEnd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». </w:t>
      </w:r>
    </w:p>
    <w:p w14:paraId="14570B4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 территории МО вывоз твердых коммунальных отходов осуществляется на полигон ТКО ООО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Экопол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 в муниципальное образование «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Большедолженковский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области.</w:t>
      </w:r>
    </w:p>
    <w:p w14:paraId="6A57FAE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Нормативное накопление отходов на душу населения в МО составит для индивидуальной жилой застройки – на 1 человека в год 234,271 кг или 1,97 м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vertAlign w:val="superscript"/>
          <w:lang w:eastAsia="ru-RU"/>
          <w14:ligatures w14:val="none"/>
        </w:rPr>
        <w:t>3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.</w:t>
      </w:r>
    </w:p>
    <w:p w14:paraId="4C42646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</w:t>
      </w:r>
    </w:p>
    <w:p w14:paraId="2A120155" w14:textId="77777777" w:rsidR="00B50A88" w:rsidRPr="00B50A88" w:rsidRDefault="00B50A88" w:rsidP="00B50A88">
      <w:pPr>
        <w:keepNext/>
        <w:keepLines/>
        <w:spacing w:after="0" w:line="36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Таблица 20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vertAlign w:val="superscript"/>
          <w:lang w:eastAsia="ru-RU"/>
          <w14:ligatures w14:val="none"/>
        </w:rPr>
        <w:t>1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. Объемы накопления ТКО</w:t>
      </w:r>
    </w:p>
    <w:tbl>
      <w:tblPr>
        <w:tblW w:w="495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7"/>
        <w:gridCol w:w="793"/>
        <w:gridCol w:w="933"/>
        <w:gridCol w:w="1197"/>
        <w:gridCol w:w="931"/>
        <w:gridCol w:w="1329"/>
        <w:gridCol w:w="1690"/>
      </w:tblGrid>
      <w:tr w:rsidR="00B50A88" w:rsidRPr="00B50A88" w14:paraId="19AA22CE" w14:textId="77777777" w:rsidTr="003E33AD">
        <w:trPr>
          <w:trHeight w:val="390"/>
        </w:trPr>
        <w:tc>
          <w:tcPr>
            <w:tcW w:w="11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9EBC7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ТКО</w:t>
            </w:r>
          </w:p>
        </w:tc>
        <w:tc>
          <w:tcPr>
            <w:tcW w:w="962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6F939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Число жителей, чел.</w:t>
            </w:r>
          </w:p>
        </w:tc>
        <w:tc>
          <w:tcPr>
            <w:tcW w:w="118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3E7EF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vertAlign w:val="superscript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Удельная норма накопления на                       1 человека в год, м</w:t>
            </w: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vertAlign w:val="superscript"/>
                <w:lang w:eastAsia="ru-RU"/>
                <w14:ligatures w14:val="none"/>
              </w:rPr>
              <w:t>3</w:t>
            </w:r>
          </w:p>
        </w:tc>
        <w:tc>
          <w:tcPr>
            <w:tcW w:w="168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588B4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Общее накопление в год</w:t>
            </w:r>
          </w:p>
        </w:tc>
      </w:tr>
      <w:tr w:rsidR="00B50A88" w:rsidRPr="00B50A88" w14:paraId="0ACD0EA8" w14:textId="77777777" w:rsidTr="003E33AD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60244" w14:textId="77777777" w:rsidR="00B50A88" w:rsidRPr="00B50A88" w:rsidRDefault="00B50A88" w:rsidP="00B50A8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1C4D8" w14:textId="77777777" w:rsidR="00B50A88" w:rsidRPr="00B50A88" w:rsidRDefault="00B50A88" w:rsidP="00B50A8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959A7" w14:textId="77777777" w:rsidR="00B50A88" w:rsidRPr="00B50A88" w:rsidRDefault="00B50A88" w:rsidP="00B50A8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vertAlign w:val="superscript"/>
                <w:lang w:eastAsia="ru-RU"/>
                <w14:ligatures w14:val="none"/>
              </w:rPr>
            </w:pP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12493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I очередь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EB21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расчётный срок</w:t>
            </w:r>
          </w:p>
        </w:tc>
      </w:tr>
      <w:tr w:rsidR="00B50A88" w:rsidRPr="00B50A88" w14:paraId="64DE52AC" w14:textId="77777777" w:rsidTr="003E33AD">
        <w:trPr>
          <w:cantSplit/>
          <w:trHeight w:val="105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80950" w14:textId="77777777" w:rsidR="00B50A88" w:rsidRPr="00B50A88" w:rsidRDefault="00B50A88" w:rsidP="00B50A8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A4A2A6F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I очередь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A4AE594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расчётный срок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6561EE7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I очередь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0EC7058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расчётный срок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E8D13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</w:t>
            </w: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vertAlign w:val="superscript"/>
                <w:lang w:eastAsia="ru-RU"/>
                <w14:ligatures w14:val="none"/>
              </w:rPr>
              <w:t>3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6F914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</w:t>
            </w: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vertAlign w:val="superscript"/>
                <w:lang w:eastAsia="ru-RU"/>
                <w14:ligatures w14:val="none"/>
              </w:rPr>
              <w:t>3</w:t>
            </w:r>
          </w:p>
        </w:tc>
      </w:tr>
      <w:tr w:rsidR="00B50A88" w:rsidRPr="00B50A88" w14:paraId="2A466D13" w14:textId="77777777" w:rsidTr="003E33AD">
        <w:trPr>
          <w:trHeight w:val="329"/>
        </w:trPr>
        <w:tc>
          <w:tcPr>
            <w:tcW w:w="11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68B98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индивидуальная жилая застройка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60A67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554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9F67E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546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24140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1,97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E094B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1,97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7624F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1 091,38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31EED" w14:textId="77777777" w:rsidR="00B50A88" w:rsidRPr="00B50A88" w:rsidRDefault="00B50A88" w:rsidP="00B50A88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1 075,62</w:t>
            </w:r>
          </w:p>
        </w:tc>
      </w:tr>
    </w:tbl>
    <w:p w14:paraId="6AD338D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</w:t>
      </w:r>
    </w:p>
    <w:p w14:paraId="44392A4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При санитарной очистке населенных пунктов МО необходимо: </w:t>
      </w:r>
    </w:p>
    <w:p w14:paraId="60180EC1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а) очистку жилых домов, общественных зданий и прилегающих к ним территорий производить коммунальным транспортом регулярно и в кратчайшие сроки;</w:t>
      </w:r>
    </w:p>
    <w:p w14:paraId="15FAF2F5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б) максимально механизировать все процессы очистки, поливки, полностью исключить ручные работы с отходами;</w:t>
      </w:r>
    </w:p>
    <w:p w14:paraId="5747699C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г) производить обезвреживание отходов в местах, установленных для этой цели;</w:t>
      </w:r>
    </w:p>
    <w:p w14:paraId="69AB5FE2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д) отвозить жидкие отходы на сливную станцию очистных сооружений;</w:t>
      </w:r>
    </w:p>
    <w:p w14:paraId="6E8A559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е) обезвреживание и захоронение трупов животных производить в отведенном для этой цели месте (скотомогильнике);</w:t>
      </w:r>
    </w:p>
    <w:p w14:paraId="4C03532F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ж) предусматривать сбор ТКО в пластиковые (металлические) контейнеры объемом от 0,75 м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vertAlign w:val="superscript"/>
          <w:lang w:eastAsia="ru-RU"/>
          <w14:ligatures w14:val="none"/>
        </w:rPr>
        <w:t>3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, которые необходимо устанавливать на специальных площадках для обслуживания групп жилых домов. </w:t>
      </w:r>
    </w:p>
    <w:p w14:paraId="369B025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Расчет среднесуточного накопления ТКО производился из расчета использования контейнера объемом 1 м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vertAlign w:val="superscript"/>
          <w:lang w:eastAsia="ru-RU"/>
          <w14:ligatures w14:val="none"/>
        </w:rPr>
        <w:t>3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, что составит следующие среднесуточное накопление:</w:t>
      </w:r>
    </w:p>
    <w:p w14:paraId="73B4F23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1 075,62: 365 х 1=2,95 (м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vertAlign w:val="superscript"/>
          <w:lang w:eastAsia="ru-RU"/>
          <w14:ligatures w14:val="none"/>
        </w:rPr>
        <w:t>3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).</w:t>
      </w:r>
    </w:p>
    <w:p w14:paraId="7FBDB798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С учетом периодичности вывоза мусора (1 выезд в два дня) количество контейнеров составит:</w:t>
      </w:r>
    </w:p>
    <w:p w14:paraId="2C392D4B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2,95 х 2 ≈ 6 (шт.).</w:t>
      </w:r>
    </w:p>
    <w:p w14:paraId="288B5F7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На 01.01.2025 г. на территории МО находится 1 контейнер для сбора ТКО.»;</w:t>
      </w:r>
    </w:p>
    <w:p w14:paraId="05D9AA61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33" w:name="_Hlk185430364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«Размещение кладбищ»:</w:t>
      </w:r>
    </w:p>
    <w:p w14:paraId="0A69F86C" w14:textId="77777777" w:rsidR="00B50A88" w:rsidRPr="00B50A88" w:rsidRDefault="00B50A88" w:rsidP="00B50A88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цифры «7,3» заменить цифрами «7,2»;</w:t>
      </w:r>
      <w:bookmarkEnd w:id="33"/>
    </w:p>
    <w:p w14:paraId="1E6C0F05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слова «СП 42.13330.2011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3288E6B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в подразделе «Проектные предложения»:</w:t>
      </w:r>
    </w:p>
    <w:p w14:paraId="4908DC2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первом слова «жидких, твердых хозяйственно-бытовых отбросов» заменить словами «</w:t>
      </w:r>
      <w:bookmarkStart w:id="34" w:name="_Hlk183530856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отходов производства и потребления</w:t>
      </w:r>
      <w:bookmarkEnd w:id="34"/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»;</w:t>
      </w:r>
    </w:p>
    <w:p w14:paraId="73F2381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дополнить текстом следующего содержания:</w:t>
      </w:r>
    </w:p>
    <w:p w14:paraId="2E5F3448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</w:t>
      </w:r>
      <w:r w:rsidRPr="00B50A88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Генеральным планом на расчетный срок планируется:</w:t>
      </w:r>
    </w:p>
    <w:p w14:paraId="15658B4C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установка в черте населенных пунктов МО 5 контейнеров для сбора ТКО.»;</w:t>
      </w:r>
    </w:p>
    <w:p w14:paraId="739D8D9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т) в подразделе 2.12 «Санитарно-экологическое состояние окружающей среды»:</w:t>
      </w:r>
    </w:p>
    <w:p w14:paraId="7E4ECA46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третьем после таблицы 22 «Среднегодовое количество наиболее распространенных выбросов загрязняющих веществ в атмосферу от стационарных источников»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 (с изменениями и дополнениями)»</w:t>
      </w:r>
      <w:r w:rsidRPr="00B50A88">
        <w:rPr>
          <w:rFonts w:ascii="Times New Roman" w:eastAsia="Calibri" w:hAnsi="Times New Roman" w:cs="Times New Roman"/>
          <w:kern w:val="0"/>
          <w14:ligatures w14:val="none"/>
        </w:rPr>
        <w:t xml:space="preserve"> </w:t>
      </w: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заменить словами «СанПиН 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2FB2E49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в абзаце девятом подраздела «Поверхностные и подземные воды» слова «СанПиН 2.1.4.1074.01 «Питьевая вода» заменить словами «СанПиН 2.1.4.1116-02 «Питьевая вода. Гигиенические требования к качеству воды, расфасованной в емкости. Контроль качества»; </w:t>
      </w:r>
    </w:p>
    <w:p w14:paraId="7CF7D30F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подразделе «Почвы»:</w:t>
      </w:r>
    </w:p>
    <w:p w14:paraId="4A68E9B9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первом слово «бытовых» заменить словом «коммунальных»;</w:t>
      </w:r>
    </w:p>
    <w:p w14:paraId="35DB410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двенадцатом слова «санитарными правилами и гигиеническими нормативами (СанПиН 2.1.7.1287-03)» заменить словами «СанПиН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375AE683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подразделе «Проектные предложения»:</w:t>
      </w:r>
    </w:p>
    <w:p w14:paraId="354A0D2D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первом слово «Проектные» исключить;</w:t>
      </w:r>
    </w:p>
    <w:p w14:paraId="74E84C2A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десятом аббревиатуру «ВОЗ» заменить словами «водоохранной зоне»;</w:t>
      </w:r>
    </w:p>
    <w:p w14:paraId="0EBED8C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у) в подразделе 2.13 «Зоны с особыми условиями использования территорий»:</w:t>
      </w:r>
    </w:p>
    <w:p w14:paraId="4A8F04F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подраздел </w:t>
      </w:r>
      <w:bookmarkStart w:id="35" w:name="_Hlk126145962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2.13.1 «Зоны охраны объектов культурного наследия»</w:t>
      </w:r>
      <w:bookmarkEnd w:id="35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изложить в следующей редакции:</w:t>
      </w:r>
    </w:p>
    <w:p w14:paraId="6BBE33D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AD6F30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2.12.1 Зоны охраны объектов культурного наследия</w:t>
      </w:r>
    </w:p>
    <w:p w14:paraId="23372BF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69F62E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установлена одна зона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охраны объекта культурного наследия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Федерации».</w:t>
      </w:r>
    </w:p>
    <w:p w14:paraId="7BA1F12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36" w:name="_Hlk215233964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Для объектов культурного наследия, находящихся на территории сельсовета, требуется разработать и утвердить проекты предметов охраны и границ их территорий, зоны охраны объектов культурного наследия, регистрацией обременений в Едином государственном реестре объектов культурного наследия (памятников истории и культуры) (ЕГРОКН).</w:t>
      </w:r>
      <w:bookmarkEnd w:id="36"/>
    </w:p>
    <w:p w14:paraId="0EADA96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3748C9D5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Таблица 28 - Перечень памятников историко-культурного наследия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 сельсовет» Октябрьского района Курской области</w:t>
      </w:r>
    </w:p>
    <w:p w14:paraId="7E73BC0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500"/>
        <w:gridCol w:w="1538"/>
        <w:gridCol w:w="1756"/>
        <w:gridCol w:w="1829"/>
        <w:gridCol w:w="1719"/>
        <w:gridCol w:w="1719"/>
      </w:tblGrid>
      <w:tr w:rsidR="00B50A88" w:rsidRPr="00B50A88" w14:paraId="3B734A02" w14:textId="77777777" w:rsidTr="003E33AD">
        <w:trPr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25075" w14:textId="77777777" w:rsidR="00B50A88" w:rsidRPr="00B50A88" w:rsidRDefault="00B50A88" w:rsidP="00B50A88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№</w:t>
            </w:r>
          </w:p>
          <w:p w14:paraId="28D57D95" w14:textId="77777777" w:rsidR="00B50A88" w:rsidRPr="00B50A88" w:rsidRDefault="00B50A88" w:rsidP="00B50A88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п/п</w:t>
            </w:r>
          </w:p>
        </w:tc>
        <w:tc>
          <w:tcPr>
            <w:tcW w:w="8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F983E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объекта культурного наследия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05792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C35BC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Местонахождение объекта культурного наследия</w:t>
            </w:r>
          </w:p>
        </w:tc>
        <w:tc>
          <w:tcPr>
            <w:tcW w:w="9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0D641E3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  <w:tc>
          <w:tcPr>
            <w:tcW w:w="9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AA470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об утверждении зон охраны объекта культурного наследия</w:t>
            </w:r>
          </w:p>
        </w:tc>
      </w:tr>
      <w:tr w:rsidR="00B50A88" w:rsidRPr="00B50A88" w14:paraId="66A8AF3A" w14:textId="77777777" w:rsidTr="003E33AD">
        <w:trPr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B0917" w14:textId="77777777" w:rsidR="00B50A88" w:rsidRPr="00B50A88" w:rsidRDefault="00B50A88" w:rsidP="00B50A88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8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89371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9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D38F5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10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EDFD9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9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1AE87A8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9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733BC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6</w:t>
            </w:r>
          </w:p>
        </w:tc>
      </w:tr>
      <w:tr w:rsidR="00B50A88" w:rsidRPr="00B50A88" w14:paraId="5BA72859" w14:textId="77777777" w:rsidTr="003E33AD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72EB1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14:ligatures w14:val="none"/>
              </w:rPr>
              <w:t>Объекты культурного наследия регионального значения</w:t>
            </w:r>
          </w:p>
        </w:tc>
      </w:tr>
      <w:tr w:rsidR="00B50A88" w:rsidRPr="00B50A88" w14:paraId="28D4DE2B" w14:textId="77777777" w:rsidTr="003E33AD">
        <w:trPr>
          <w:jc w:val="center"/>
        </w:trPr>
        <w:tc>
          <w:tcPr>
            <w:tcW w:w="2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3B579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8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5C651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«Братская могила воинов Советской Армии, погибших в период</w:t>
            </w:r>
          </w:p>
          <w:p w14:paraId="1765BF5C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Великой Отечественной войны», 1941–1945 гг., 1968 г.</w:t>
            </w:r>
          </w:p>
        </w:tc>
        <w:tc>
          <w:tcPr>
            <w:tcW w:w="9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AED29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62191556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14.06.1979 г. № 382</w:t>
            </w:r>
          </w:p>
          <w:p w14:paraId="77545D1B" w14:textId="77777777" w:rsidR="00B50A88" w:rsidRPr="00B50A88" w:rsidRDefault="00B50A88" w:rsidP="00B50A88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Рег. № 461711069010005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4BEFB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 сельсовет»,</w:t>
            </w:r>
          </w:p>
          <w:p w14:paraId="519F8BDC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д. </w:t>
            </w:r>
            <w:proofErr w:type="spellStart"/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Артюховка</w:t>
            </w:r>
            <w:proofErr w:type="spellEnd"/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54751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комитета по охране объектов культурного наследия Курской области </w:t>
            </w:r>
          </w:p>
          <w:p w14:paraId="5B4DEACE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от 29.07.2022 </w:t>
            </w:r>
          </w:p>
          <w:p w14:paraId="5735CEC1" w14:textId="77777777" w:rsidR="00B50A88" w:rsidRPr="00B50A88" w:rsidRDefault="00B50A88" w:rsidP="00B50A88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05.4-08/880</w:t>
            </w:r>
          </w:p>
        </w:tc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9ADDC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Постановление Правительства </w:t>
            </w:r>
          </w:p>
          <w:p w14:paraId="139FB268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Курской области</w:t>
            </w:r>
          </w:p>
          <w:p w14:paraId="708BFF51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от 12.01.2024</w:t>
            </w:r>
          </w:p>
          <w:p w14:paraId="45CEC7D4" w14:textId="77777777" w:rsidR="00B50A88" w:rsidRPr="00B50A88" w:rsidRDefault="00B50A88" w:rsidP="00B50A88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11-пп</w:t>
            </w:r>
          </w:p>
        </w:tc>
      </w:tr>
    </w:tbl>
    <w:p w14:paraId="095BDC6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42351E2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37" w:name="_Hlk215233991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Проектные предложения</w:t>
      </w:r>
    </w:p>
    <w:p w14:paraId="7A09053E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Необходимо провести оценку состояния памятников, и при необходимости принять меры для их сохранения.</w:t>
      </w:r>
    </w:p>
    <w:p w14:paraId="471B19ED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Проектирование и проведение землеустроительных, земляных, строительных, мелиоративных, хозяйственных и иных работ на территории памятника запрещается, за исключением работ по сохранению данного памятника и его территории, а также хозяйственной деятельности, не нарушающей целостности памятника и не создающей угрозы его повреждения, разрушения или уничтожения (Федеральный закон от 25 июня 2002 года № 73-ФЗ «Об объектах культурного наследия (памятниках истории и культуры) народов Российской Федерации»). </w:t>
      </w:r>
    </w:p>
    <w:p w14:paraId="75BE836B" w14:textId="77777777" w:rsidR="00B50A88" w:rsidRPr="00B50A88" w:rsidRDefault="00B50A88" w:rsidP="00B50A8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Данные о предполагаемых земляных, строительных, хозяйственных и иных работах на территории муниципального образования должны заблаговременно поступать в орган охраны объектов культурного наследия для последующего осуществления необходимых работ в соответствии с Федеральным законом от 25 июня 2002 года № 73-ФЗ «Об объектах культурного наследия (памятниках истории и культуры) народов Российской Федерации».»;</w:t>
      </w:r>
      <w:bookmarkEnd w:id="37"/>
    </w:p>
    <w:p w14:paraId="28C4966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подраздел 2.13.3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«Водоохранные зоны и прибрежно-защитные полосы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 изложить в следующей редакции:</w:t>
      </w:r>
    </w:p>
    <w:p w14:paraId="18CAFB6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 xml:space="preserve">«2.13.2. </w:t>
      </w:r>
      <w:bookmarkStart w:id="38" w:name="_Toc247965295"/>
      <w:bookmarkStart w:id="39" w:name="_Toc268263663"/>
      <w:bookmarkStart w:id="40" w:name="_Toc336507677"/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Во</w:t>
      </w:r>
      <w:bookmarkEnd w:id="38"/>
      <w:bookmarkEnd w:id="39"/>
      <w:bookmarkEnd w:id="40"/>
      <w:r w:rsidRPr="00B50A88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доохранные зоны, прибрежно-защитные полосы и водные объекты общего пользования.</w:t>
      </w:r>
    </w:p>
    <w:p w14:paraId="3E1BA6A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45D49D9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Гидрографическая сеть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представлена р. 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. Протяженность реки 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в границах муниципального образования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составляет 12,5 км.</w:t>
      </w:r>
    </w:p>
    <w:p w14:paraId="08AEBD0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соответствии со статьей 65 Водного кодекса Российской Федерации водоохранная зона 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р. 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– 100 м. </w:t>
      </w:r>
    </w:p>
    <w:p w14:paraId="3296126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424CCBF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водоохранных зон запрещаются:</w:t>
      </w:r>
    </w:p>
    <w:p w14:paraId="173A893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использование сточных вод в целях повышения почвенного плодородия;</w:t>
      </w:r>
    </w:p>
    <w:p w14:paraId="3BAE064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1E34883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 осуществление авиационных мер по борьбе с вредными организмами;</w:t>
      </w:r>
    </w:p>
    <w:p w14:paraId="605ABAC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4) движение и стоянка транспортных средств (кроме специальных транспортных средств), за исключением их движения по дорогам и стоянки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на дорогах и в специально оборудованных местах, имеющих твердое покрытие;</w:t>
      </w:r>
    </w:p>
    <w:p w14:paraId="13BCA72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47667AB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417E5A4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7) сброс сточных, в том числе дренажных, вод;</w:t>
      </w:r>
    </w:p>
    <w:p w14:paraId="275A3E8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 № 2395-I «О недрах»). </w:t>
      </w:r>
    </w:p>
    <w:p w14:paraId="4C1E31C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статьи 65 Водного кодекса Российской Федерации,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3D68DD5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7AFF121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Федерации:</w:t>
      </w:r>
    </w:p>
    <w:p w14:paraId="2666CA6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распашка земель;</w:t>
      </w:r>
    </w:p>
    <w:p w14:paraId="506F088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размещение отвалов размываемых грунтов;</w:t>
      </w:r>
    </w:p>
    <w:p w14:paraId="4EA66D8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3) выпас сельскохозяйственных животных и организация для них летних лагерей, ванн.</w:t>
      </w:r>
    </w:p>
    <w:p w14:paraId="61C5532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Границы водоохранных и прибрежных защитных полос устанавливаются в соответствии с постановлением Правительства Российской Федерации от 10 января 2009 г. № 17 «Об утверждении Правил установления границ водоохранных зон и границ прибрежных защитных полос водных объектов»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.</w:t>
      </w:r>
    </w:p>
    <w:p w14:paraId="6A14AB7A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силу части 6 статьи 6 Водного кодекса Российской Федерации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полоса земли вдоль береговой линии 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р. </w:t>
      </w:r>
      <w:proofErr w:type="spellStart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шириной 20 м (береговая полоса) предназначается для общего пользования. </w:t>
      </w:r>
    </w:p>
    <w:p w14:paraId="3603681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3BBE505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41" w:name="_Hlk215235283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настоящее время в Единый государственный реестр недвижимости внесены сведения о водоохранной зоне р.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 Реестровый номер водоохранной зоны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– 46:00-6.393.</w:t>
      </w:r>
    </w:p>
    <w:p w14:paraId="0F1C1237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настоящее время в Единый государственный реестр недвижимости внесены сведения о прибрежной защитной полосе р.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Дичня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</w:t>
      </w:r>
      <w:r w:rsidRPr="00B50A88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Реестровый номер прибрежной защитной полосы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– 46:00-6.395.</w:t>
      </w:r>
      <w:bookmarkEnd w:id="41"/>
    </w:p>
    <w:p w14:paraId="42F372D7" w14:textId="77777777" w:rsidR="00B50A88" w:rsidRPr="00B50A88" w:rsidRDefault="00B50A88" w:rsidP="00B50A88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Предотвращение негативного воздействия вод и ликвидация его последствий </w:t>
      </w:r>
    </w:p>
    <w:p w14:paraId="1089780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2" w:anchor="dst100629" w:tooltip="http://www.consultant.ru/document/cons_doc_LAW_416246/5429b86eaa4004e332d606078dfc7569f2feb7b9/#dst100629" w:history="1">
        <w:r w:rsidRPr="00B50A88">
          <w:rPr>
            <w:rFonts w:ascii="Times New Roman" w:eastAsia="Times New Roman" w:hAnsi="Times New Roman" w:cs="Times New Roman"/>
            <w:color w:val="000000"/>
            <w:kern w:val="0"/>
            <w:sz w:val="28"/>
            <w:szCs w:val="28"/>
            <w:lang w:eastAsia="ru-RU"/>
            <w14:ligatures w14:val="none"/>
          </w:rPr>
          <w:t>статьей 7.1</w:t>
        </w:r>
      </w:hyperlink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Водного кодекса Российской Федерации:</w:t>
      </w:r>
    </w:p>
    <w:p w14:paraId="04CF4B51" w14:textId="77777777" w:rsidR="00B50A88" w:rsidRPr="00B50A88" w:rsidRDefault="00B50A88" w:rsidP="00B50A8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1) </w:t>
      </w:r>
      <w:proofErr w:type="spellStart"/>
      <w:r w:rsidRPr="00B50A88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предпаводковые</w:t>
      </w:r>
      <w:proofErr w:type="spellEnd"/>
      <w:r w:rsidRPr="00B50A88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1F890592" w14:textId="77777777" w:rsidR="00B50A88" w:rsidRPr="00B50A88" w:rsidRDefault="00B50A88" w:rsidP="00B50A8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2) ледокольные, ледорезные и иные работы по ослаблению прочности льда и ликвидации ледовых заторов;</w:t>
      </w:r>
    </w:p>
    <w:p w14:paraId="66A76CC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40051E1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4) 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уполаживание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1F5FD4E9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водоограждающих</w:t>
      </w:r>
      <w:proofErr w:type="spellEnd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дамб,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3" w:anchor="dst1107" w:tooltip="http://www.consultant.ru/document/cons_doc_LAW_422125/570afc6feff03328459242886307d6aebe1ccb6b/#dst1107" w:history="1">
        <w:r w:rsidRPr="00B50A88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законодательством</w:t>
        </w:r>
      </w:hyperlink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A77BAD9" w14:textId="77777777" w:rsidR="00B50A88" w:rsidRPr="00B50A88" w:rsidRDefault="00B50A88" w:rsidP="00B50A88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1E47E64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2.13.4 «Зоны санитарной охраны источников питьевого водоснабжения»:</w:t>
      </w:r>
    </w:p>
    <w:p w14:paraId="47593A2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слова «СНиП 2.04.02-84* «Водоснабжение. Наружные сети и сооружения» заменить словами «СП 31.13330.2021 «СНиП 2.04.02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noBreakHyphen/>
        <w:t>84* Водоснабжение. Наружные сети и сооружения»;</w:t>
      </w:r>
    </w:p>
    <w:p w14:paraId="4518011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после абзаца четвертого дополнить текстом следующего содержания:</w:t>
      </w:r>
    </w:p>
    <w:p w14:paraId="44EFC2C6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«По состоянию на 01.10.2025 г. в границах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 зоны санитарной охраны отсутствуют.»;</w:t>
      </w:r>
    </w:p>
    <w:p w14:paraId="3D100ED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шестом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2C15C03F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седьмом слова «СНиП 2.04.02-84* «Водоснабжение. Наружные сети и сооружения» заменить словами «СП 31.13330.2021 «СНиП 2.04.02-84* Водоснабжение. Наружные сети и сооружения»;</w:t>
      </w:r>
    </w:p>
    <w:p w14:paraId="597CF39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подразделе 2.13.5 «Санитарно-защитные зоны»:</w:t>
      </w:r>
    </w:p>
    <w:p w14:paraId="29991B3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71B57AB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четвертый исключить;</w:t>
      </w:r>
    </w:p>
    <w:p w14:paraId="5A30F294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таблицу 27 «Перечень предприятий и других объектов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сельсовета, для которых требуется организация СЗЗ» исключить;</w:t>
      </w:r>
    </w:p>
    <w:p w14:paraId="22D6F19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абзац первый после таблицы 27 «Перечень предприятий и других объектов 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Артюховского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сельсовета, для которых требуется организация СЗЗ» исключить;</w:t>
      </w:r>
    </w:p>
    <w:p w14:paraId="2AFF98FB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таблице 28 </w:t>
      </w:r>
      <w:bookmarkStart w:id="42" w:name="_Hlk215070820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«Санитарно-защитные зоны для объектов специального назначения, расположенных на территории сельсовета»:</w:t>
      </w:r>
      <w:bookmarkEnd w:id="42"/>
    </w:p>
    <w:p w14:paraId="2A9CAE9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графу «Площадь, га» изложить в следующей редакции:</w:t>
      </w:r>
    </w:p>
    <w:p w14:paraId="57E20BA0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</w:p>
    <w:tbl>
      <w:tblPr>
        <w:tblW w:w="68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5"/>
      </w:tblGrid>
      <w:tr w:rsidR="00B50A88" w:rsidRPr="00B50A88" w14:paraId="0A217581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4EB3E" w14:textId="77777777" w:rsidR="00B50A88" w:rsidRPr="00B50A88" w:rsidRDefault="00B50A88" w:rsidP="00B50A88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:lang w:eastAsia="ru-RU"/>
                <w14:ligatures w14:val="none"/>
              </w:rPr>
              <w:t>Площадь, га</w:t>
            </w:r>
          </w:p>
        </w:tc>
      </w:tr>
      <w:tr w:rsidR="00B50A88" w:rsidRPr="00B50A88" w14:paraId="2AA0D41F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59062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0,6</w:t>
            </w:r>
          </w:p>
        </w:tc>
      </w:tr>
      <w:tr w:rsidR="00B50A88" w:rsidRPr="00B50A88" w14:paraId="696F555B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67EE7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2,4</w:t>
            </w:r>
          </w:p>
        </w:tc>
      </w:tr>
      <w:tr w:rsidR="00B50A88" w:rsidRPr="00B50A88" w14:paraId="4D2C4F7E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A848F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0,2</w:t>
            </w:r>
          </w:p>
        </w:tc>
      </w:tr>
      <w:tr w:rsidR="00B50A88" w:rsidRPr="00B50A88" w14:paraId="6DC62975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28431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3,1</w:t>
            </w:r>
          </w:p>
        </w:tc>
      </w:tr>
      <w:tr w:rsidR="00B50A88" w:rsidRPr="00B50A88" w14:paraId="11954724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16FA7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0,5</w:t>
            </w:r>
          </w:p>
        </w:tc>
      </w:tr>
      <w:tr w:rsidR="00B50A88" w:rsidRPr="00B50A88" w14:paraId="1F0F574D" w14:textId="77777777" w:rsidTr="003E33AD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6F204" w14:textId="77777777" w:rsidR="00B50A88" w:rsidRPr="00B50A88" w:rsidRDefault="00B50A88" w:rsidP="00B50A88">
            <w:pPr>
              <w:spacing w:after="0" w:line="240" w:lineRule="auto"/>
              <w:ind w:right="-15"/>
              <w:jc w:val="center"/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Sylfaen"/>
                <w:kern w:val="0"/>
                <w:sz w:val="20"/>
                <w:szCs w:val="20"/>
                <w14:ligatures w14:val="none"/>
              </w:rPr>
              <w:t>0,4</w:t>
            </w:r>
          </w:p>
        </w:tc>
      </w:tr>
    </w:tbl>
    <w:p w14:paraId="2A94E244" w14:textId="77777777" w:rsidR="00B50A88" w:rsidRPr="00B50A88" w:rsidRDefault="00B50A88" w:rsidP="00B50A88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2CB9148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после таблицы 28 «Санитарно-защитные зоны для объектов специального назначения, расположенных на территории сельсовета» цифры «7,3» заменить цифрами «7,2»;</w:t>
      </w:r>
    </w:p>
    <w:p w14:paraId="535495D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43" w:name="_Hlk215236515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после таблицы 30 «Нормативные размеры санитарно-защитных зон для газопроводов»:</w:t>
      </w:r>
    </w:p>
    <w:p w14:paraId="6F05586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первом слова «РД 153-34.0-03.150-00»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3B1D7EE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абзаце втором аббревиатуру «ВЛ» заменить словами «высоковольтных линий (далее – ВЛ)»</w:t>
      </w:r>
    </w:p>
    <w:p w14:paraId="759B085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абзаце двенадцатом слова «СанПиН 2.2.1/2.1.1.2555-09» заменить словами СанПиН 2.2.1/2.1.1.1200-03 «Санитарно-защитные зоны и санитарная классификация предприятий, сооружений и иных объектов»; </w:t>
      </w:r>
    </w:p>
    <w:p w14:paraId="579CAF73" w14:textId="77777777" w:rsidR="00B50A88" w:rsidRPr="00B50A88" w:rsidRDefault="00B50A88" w:rsidP="00B50A88">
      <w:pPr>
        <w:spacing w:after="0" w:line="242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ф) дополнить подразделом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3103BCB3" w14:textId="77777777" w:rsidR="00B50A88" w:rsidRPr="00B50A88" w:rsidRDefault="00B50A88" w:rsidP="00B50A88">
      <w:pPr>
        <w:spacing w:after="0" w:line="244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76AE468" w14:textId="77777777" w:rsidR="00B50A88" w:rsidRPr="00B50A88" w:rsidRDefault="00B50A88" w:rsidP="00B50A88">
      <w:pPr>
        <w:spacing w:after="0" w:line="244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AC971A0" w14:textId="77777777" w:rsidR="00B50A88" w:rsidRPr="00B50A88" w:rsidRDefault="00B50A88" w:rsidP="00B50A88">
      <w:pPr>
        <w:spacing w:after="0" w:line="244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bookmarkStart w:id="44" w:name="_Hlk194660666"/>
      <w:r w:rsidRPr="00B50A8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44"/>
    </w:p>
    <w:p w14:paraId="7D18ED19" w14:textId="77777777" w:rsidR="00B50A88" w:rsidRPr="00B50A88" w:rsidRDefault="00B50A88" w:rsidP="00B50A88">
      <w:pPr>
        <w:spacing w:after="0" w:line="244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sectPr w:rsidR="00B50A88" w:rsidRPr="00B50A88" w:rsidSect="00B50A88">
          <w:pgSz w:w="11906" w:h="16838"/>
          <w:pgMar w:top="1134" w:right="1134" w:bottom="1134" w:left="1701" w:header="709" w:footer="709" w:gutter="0"/>
          <w:pgNumType w:start="1"/>
          <w:cols w:space="720"/>
          <w:docGrid w:linePitch="360"/>
        </w:sectPr>
      </w:pPr>
    </w:p>
    <w:p w14:paraId="404CE074" w14:textId="77777777" w:rsidR="00B50A88" w:rsidRPr="00B50A88" w:rsidRDefault="00B50A88" w:rsidP="00B50A8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eastAsia="ru-RU"/>
        </w:rPr>
      </w:pPr>
      <w:bookmarkStart w:id="45" w:name="_Hlk138077326"/>
      <w:bookmarkEnd w:id="43"/>
      <w:r w:rsidRPr="00B50A88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lastRenderedPageBreak/>
        <w:t>Таблица 32 –</w:t>
      </w: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B50A88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Обоснование выбранного варианта размещения объектов местного значения на основе анализа использования </w:t>
      </w:r>
      <w:r w:rsidRPr="00B50A88"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>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977"/>
        <w:gridCol w:w="2126"/>
        <w:gridCol w:w="2268"/>
        <w:gridCol w:w="1843"/>
        <w:gridCol w:w="2546"/>
        <w:gridCol w:w="2327"/>
      </w:tblGrid>
      <w:tr w:rsidR="00B50A88" w:rsidRPr="00B50A88" w14:paraId="3B885824" w14:textId="77777777" w:rsidTr="003E33AD">
        <w:trPr>
          <w:trHeight w:val="61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B8C18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bookmarkStart w:id="46" w:name="_Hlk144134134"/>
            <w:bookmarkEnd w:id="45"/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№</w:t>
            </w:r>
          </w:p>
          <w:p w14:paraId="4D4A5946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FA321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Наименование объекта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1F484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Адрес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E4964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Характеристика объекта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24836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Срок реализации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91304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B3A4D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zh-CN"/>
                <w14:ligatures w14:val="none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B50A88" w:rsidRPr="00B50A88" w14:paraId="40472747" w14:textId="77777777" w:rsidTr="003E33AD">
        <w:trPr>
          <w:trHeight w:val="7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A3172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7D07C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5F871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8E743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CB183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5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29C98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E6149" w14:textId="77777777" w:rsidR="00B50A88" w:rsidRPr="00B50A88" w:rsidRDefault="00B50A88" w:rsidP="00B50A8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bCs/>
                <w:kern w:val="0"/>
                <w:sz w:val="20"/>
                <w:szCs w:val="20"/>
                <w:lang w:eastAsia="zh-CN"/>
                <w14:ligatures w14:val="none"/>
              </w:rPr>
              <w:t>7</w:t>
            </w:r>
          </w:p>
        </w:tc>
      </w:tr>
      <w:tr w:rsidR="00B50A88" w:rsidRPr="00B50A88" w14:paraId="08DB5568" w14:textId="77777777" w:rsidTr="003E33AD">
        <w:trPr>
          <w:trHeight w:val="70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AAF14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Планируемые объекты местного значения</w:t>
            </w:r>
            <w:r w:rsidRPr="00B50A88">
              <w:rPr>
                <w:rFonts w:ascii="Times New Roman" w:eastAsia="Calibri" w:hAnsi="Times New Roman" w:cs="Times New Roman"/>
                <w:b/>
                <w:bCs/>
                <w:kern w:val="0"/>
                <w:sz w:val="22"/>
                <w:szCs w:val="22"/>
                <w14:ligatures w14:val="none"/>
              </w:rPr>
              <w:t xml:space="preserve"> </w:t>
            </w:r>
            <w:r w:rsidRPr="00B50A88">
              <w:rPr>
                <w:rFonts w:ascii="Times New Roman" w:eastAsia="Calibri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в области транспортной инфраструктуры</w:t>
            </w:r>
          </w:p>
        </w:tc>
      </w:tr>
      <w:tr w:rsidR="00B50A88" w:rsidRPr="00B50A88" w14:paraId="2BD1A3DF" w14:textId="77777777" w:rsidTr="003E33AD">
        <w:trPr>
          <w:trHeight w:val="185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820AA" w14:textId="77777777" w:rsidR="00B50A88" w:rsidRPr="00B50A88" w:rsidRDefault="00B50A88" w:rsidP="00B50A88">
            <w:pPr>
              <w:numPr>
                <w:ilvl w:val="0"/>
                <w:numId w:val="2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zh-CN"/>
                <w14:ligatures w14:val="none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A0833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Автомобильная дорога</w:t>
            </w:r>
          </w:p>
          <w:p w14:paraId="65D982B0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 xml:space="preserve">(строительство)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78502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58368D38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3FD481F9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568B051F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 </w:t>
            </w:r>
          </w:p>
          <w:p w14:paraId="2E506408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В. Малыхина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A64B7" w14:textId="77777777" w:rsidR="00B50A88" w:rsidRPr="00B50A88" w:rsidRDefault="00B50A88" w:rsidP="00B50A8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Протяженность </w:t>
            </w:r>
          </w:p>
          <w:p w14:paraId="5896AA34" w14:textId="77777777" w:rsidR="00B50A88" w:rsidRPr="00B50A88" w:rsidRDefault="00B50A88" w:rsidP="00B50A88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zh-CN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1,7 км, категория Ⅴ, вид покрытия – усовершенствованное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C720C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до 2027 года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FF214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дороги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6BA2F" w14:textId="77777777" w:rsidR="00B50A88" w:rsidRPr="00B50A88" w:rsidRDefault="00B50A88" w:rsidP="00B50A88">
            <w:pPr>
              <w:spacing w:after="0" w:line="240" w:lineRule="auto"/>
              <w:ind w:right="-1"/>
              <w:contextualSpacing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Развитие улично-дорожной сети в муниципальном образовании</w:t>
            </w:r>
            <w:bookmarkEnd w:id="46"/>
          </w:p>
        </w:tc>
      </w:tr>
    </w:tbl>
    <w:p w14:paraId="24887329" w14:textId="77777777" w:rsidR="00B50A88" w:rsidRPr="00B50A88" w:rsidRDefault="00B50A88" w:rsidP="00B50A88">
      <w:pPr>
        <w:spacing w:line="256" w:lineRule="auto"/>
        <w:jc w:val="right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»;</w:t>
      </w:r>
    </w:p>
    <w:p w14:paraId="21B6BADF" w14:textId="77777777" w:rsidR="00B50A88" w:rsidRPr="00B50A88" w:rsidRDefault="00B50A88" w:rsidP="00B50A88">
      <w:pPr>
        <w:spacing w:after="0" w:line="256" w:lineRule="auto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sectPr w:rsidR="00B50A88" w:rsidRPr="00B50A88" w:rsidSect="00B50A88">
          <w:pgSz w:w="16838" w:h="11906" w:orient="landscape"/>
          <w:pgMar w:top="1701" w:right="1134" w:bottom="1134" w:left="1134" w:header="709" w:footer="709" w:gutter="0"/>
          <w:pgNumType w:start="53"/>
          <w:cols w:space="720"/>
          <w:docGrid w:linePitch="360"/>
        </w:sectPr>
      </w:pPr>
    </w:p>
    <w:p w14:paraId="7A2BC1B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4) раздел 3 «Оценка возможного влияния планируемых для размещения объектов местного значения на комплексное развитие» изложить в следующей редакции:</w:t>
      </w:r>
    </w:p>
    <w:p w14:paraId="7BB39F5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34F48ADF" w14:textId="77777777" w:rsidR="00B50A88" w:rsidRPr="00B50A88" w:rsidRDefault="00B50A88" w:rsidP="00B50A88">
      <w:pPr>
        <w:tabs>
          <w:tab w:val="left" w:pos="709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B50A88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3. </w:t>
      </w: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МЕРОПРИЯТИЯ, УТВЕРЖДЕННЫЕ СХЕМОЙ ТЕРРИТОРИАЛЬНОГО ПЛАНИРОВАНИЯ КУРСКОЙ ОБЛАСТИ</w:t>
      </w:r>
    </w:p>
    <w:p w14:paraId="248064C1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14:ligatures w14:val="none"/>
        </w:rPr>
      </w:pPr>
    </w:p>
    <w:p w14:paraId="6CA60E7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Схемой территориального планирования Курской области запланировано строительство объектов капитального строительства в области здравоохранения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области.</w:t>
      </w:r>
    </w:p>
    <w:p w14:paraId="3986AB1A" w14:textId="77777777" w:rsidR="00B50A88" w:rsidRPr="00B50A88" w:rsidRDefault="00B50A88" w:rsidP="00B50A88">
      <w:pPr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7E5EC840" w14:textId="77777777" w:rsidR="00B50A88" w:rsidRPr="00B50A88" w:rsidRDefault="00B50A88" w:rsidP="00B50A88">
      <w:pPr>
        <w:keepNext/>
        <w:tabs>
          <w:tab w:val="left" w:pos="-142"/>
        </w:tabs>
        <w:spacing w:line="259" w:lineRule="auto"/>
        <w:jc w:val="both"/>
        <w:outlineLvl w:val="0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Таблица 33. Планируемые объекты капитального строительства в области в области здравоохранения регионального значения на территории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 сельсовет» Октябрьского района Курской области</w:t>
      </w:r>
    </w:p>
    <w:tbl>
      <w:tblPr>
        <w:tblW w:w="91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B50A88" w:rsidRPr="00B50A88" w14:paraId="7F9A8417" w14:textId="77777777" w:rsidTr="003E33AD">
        <w:trPr>
          <w:trHeight w:val="70"/>
          <w:tblHeader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354E37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065D56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  <w:t>Наименование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377F6A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  <w:t>Местоположение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1FD0D0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b/>
                <w:kern w:val="0"/>
                <w:sz w:val="20"/>
                <w:lang w:eastAsia="ar-SA"/>
                <w14:ligatures w14:val="none"/>
              </w:rPr>
              <w:t>Характеристика</w:t>
            </w:r>
          </w:p>
        </w:tc>
      </w:tr>
      <w:tr w:rsidR="00B50A88" w:rsidRPr="00B50A88" w14:paraId="64B9C2FE" w14:textId="77777777" w:rsidTr="003E33AD">
        <w:trPr>
          <w:trHeight w:val="1556"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CA5FF6" w14:textId="77777777" w:rsidR="00B50A88" w:rsidRPr="00B50A88" w:rsidRDefault="00B50A88" w:rsidP="00B50A88">
            <w:pPr>
              <w:widowControl w:val="0"/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lang w:eastAsia="ar-SA"/>
                <w14:ligatures w14:val="none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D05914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lang w:eastAsia="zh-CN"/>
                <w14:ligatures w14:val="none"/>
              </w:rPr>
            </w:pP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 xml:space="preserve"> ФАП областного бюджетного учреждения здравоохранения «Октябрьская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F61FA5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>Курская область, Октябрьский район, муниципальное образование «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>Артюховский</w:t>
            </w:r>
            <w:proofErr w:type="spellEnd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 xml:space="preserve"> сельсовет», д. </w:t>
            </w:r>
            <w:proofErr w:type="spellStart"/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  <w:t>Артюховка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28CC70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Площадь – 84 м</w:t>
            </w: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:vertAlign w:val="superscript"/>
                <w14:ligatures w14:val="none"/>
              </w:rPr>
              <w:t>2</w:t>
            </w: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, мощность – 20 посещений в смену,</w:t>
            </w:r>
          </w:p>
          <w:p w14:paraId="6737DA2C" w14:textId="77777777" w:rsidR="00B50A88" w:rsidRPr="00B50A88" w:rsidRDefault="00B50A88" w:rsidP="00B50A88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lang w:eastAsia="zh-CN"/>
                <w14:ligatures w14:val="none"/>
              </w:rPr>
            </w:pP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уровень медицинской организации – первый, </w:t>
            </w:r>
            <w:r w:rsidRPr="00B50A88"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  <w:t>число автомобилей скорой помощи – 3</w:t>
            </w:r>
          </w:p>
        </w:tc>
      </w:tr>
    </w:tbl>
    <w:p w14:paraId="457A7186" w14:textId="77777777" w:rsidR="00B50A88" w:rsidRPr="00B50A88" w:rsidRDefault="00B50A88" w:rsidP="00B50A88">
      <w:pPr>
        <w:spacing w:after="0" w:line="240" w:lineRule="auto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05620710" w14:textId="77777777" w:rsidR="00B50A88" w:rsidRPr="00B50A88" w:rsidRDefault="00B50A88" w:rsidP="00B50A88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5) раздел 4 «Мероприятия, утвержденные документами территориального планирования Курской области и Октябрьского муниципального района» исключить;</w:t>
      </w:r>
    </w:p>
    <w:p w14:paraId="1CB59B13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6) раздел 5 «Предложения по изменению границ муниципального образования и баланса земель в пределах перспективной границы муниципального образования» изложить в следующей редакции:</w:t>
      </w:r>
    </w:p>
    <w:p w14:paraId="7E0AEC75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«4. 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041E4C6E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1966B842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Генеральным планом не предусмотрено изменение границ населенных пунктов муниципального образования «</w:t>
      </w:r>
      <w:proofErr w:type="spellStart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Артюховский</w:t>
      </w:r>
      <w:proofErr w:type="spellEnd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сельсовет» Октябрьского района Курской области.»;</w:t>
      </w:r>
    </w:p>
    <w:p w14:paraId="14B77A78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7) раздел 6 «Технико-экономические показатели» исключить;</w:t>
      </w:r>
    </w:p>
    <w:p w14:paraId="5DE213CD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8) раздел «Список литературы» исключить;</w:t>
      </w:r>
      <w:bookmarkStart w:id="47" w:name="_Hlk134112450"/>
    </w:p>
    <w:p w14:paraId="451E80E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9) Карту </w:t>
      </w: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объектов транспортной и инженерной инфраструктур, Карту современного использования территории изложить в следующей редакции:</w:t>
      </w:r>
    </w:p>
    <w:p w14:paraId="3E4316AC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2EC9A3A5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</w:t>
      </w: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Карта объектов транспортной и инженерной инфраструктур</w:t>
      </w:r>
    </w:p>
    <w:p w14:paraId="0897BEA5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0798147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noProof/>
          <w:kern w:val="0"/>
          <w:sz w:val="28"/>
          <w:szCs w:val="28"/>
          <w14:ligatures w14:val="none"/>
        </w:rPr>
        <w:drawing>
          <wp:inline distT="0" distB="0" distL="0" distR="0" wp14:anchorId="57BEDB63" wp14:editId="4FF34E63">
            <wp:extent cx="5762625" cy="5695950"/>
            <wp:effectExtent l="0" t="0" r="9525" b="0"/>
            <wp:docPr id="3114896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1699F" w14:textId="77777777" w:rsidR="00B50A88" w:rsidRPr="00B50A88" w:rsidRDefault="00B50A88" w:rsidP="00B50A88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;</w:t>
      </w:r>
    </w:p>
    <w:p w14:paraId="041DB0AA" w14:textId="77777777" w:rsidR="00B50A88" w:rsidRPr="00B50A88" w:rsidRDefault="00B50A88" w:rsidP="00B50A88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020F0A35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Карта современного использования территории</w:t>
      </w:r>
    </w:p>
    <w:p w14:paraId="16073952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2E2EBCC2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44131B9C" wp14:editId="2C16FBE0">
            <wp:extent cx="5753100" cy="5657850"/>
            <wp:effectExtent l="0" t="0" r="0" b="0"/>
            <wp:docPr id="7945559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C3146" w14:textId="77777777" w:rsidR="00B50A88" w:rsidRPr="00B50A88" w:rsidRDefault="00B50A88" w:rsidP="00B50A88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»;</w:t>
      </w:r>
    </w:p>
    <w:p w14:paraId="38CB1941" w14:textId="77777777" w:rsidR="00B50A88" w:rsidRPr="00B50A88" w:rsidRDefault="00B50A88" w:rsidP="00B50A8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294AFBF" w14:textId="77777777" w:rsidR="00B50A88" w:rsidRPr="00B50A88" w:rsidRDefault="00B50A88" w:rsidP="00B50A88">
      <w:pPr>
        <w:spacing w:line="259" w:lineRule="auto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br w:type="page"/>
      </w:r>
    </w:p>
    <w:p w14:paraId="7D272A1E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lastRenderedPageBreak/>
        <w:t>10) дополнить</w:t>
      </w:r>
      <w:bookmarkEnd w:id="47"/>
      <w:r w:rsidRPr="00B50A88"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  <w:t>, Картой использования территории с отображением зон с особыми условиями использования территории следующего содержания:</w:t>
      </w:r>
    </w:p>
    <w:p w14:paraId="6287CB24" w14:textId="77777777" w:rsidR="00B50A88" w:rsidRPr="00B50A88" w:rsidRDefault="00B50A88" w:rsidP="00B50A8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14:ligatures w14:val="none"/>
        </w:rPr>
      </w:pPr>
    </w:p>
    <w:p w14:paraId="0E8902DE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«Карта использования территории с отображением зон с особыми условиями использования территории</w:t>
      </w:r>
    </w:p>
    <w:p w14:paraId="393FA982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5A56B62B" w14:textId="77777777" w:rsidR="00B50A88" w:rsidRPr="00B50A88" w:rsidRDefault="00B50A88" w:rsidP="00B50A8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B50A88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08C98FCD" wp14:editId="379E73A1">
            <wp:extent cx="5753100" cy="5629275"/>
            <wp:effectExtent l="0" t="0" r="0" b="9525"/>
            <wp:docPr id="8280246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77692" w14:textId="77777777" w:rsidR="00B50A88" w:rsidRPr="00B50A88" w:rsidRDefault="00B50A88" w:rsidP="00B50A88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bookmarkStart w:id="48" w:name="_Hlk151040605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</w:t>
      </w:r>
      <w:bookmarkEnd w:id="48"/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  <w:r w:rsidRPr="00B50A88">
        <w:rPr>
          <w:rFonts w:ascii="Times New Roman" w:eastAsia="Calibri" w:hAnsi="Times New Roman" w:cs="Times New Roman"/>
          <w:kern w:val="0"/>
          <w14:ligatures w14:val="none"/>
        </w:rPr>
        <w:t xml:space="preserve"> </w:t>
      </w:r>
      <w:bookmarkEnd w:id="13"/>
    </w:p>
    <w:p w14:paraId="0CACAEE9" w14:textId="77777777" w:rsidR="00B50A88" w:rsidRPr="00B50A88" w:rsidRDefault="00B50A88" w:rsidP="00B50A88">
      <w:pPr>
        <w:widowControl w:val="0"/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B50A8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11) Карту анализа комплексного развития территории и размещения объектов местного значения с учетом ограничений использования территории, Карту инвестиционных площадок признать утратившими силу.</w:t>
      </w:r>
    </w:p>
    <w:p w14:paraId="6BE120DA" w14:textId="77777777" w:rsidR="009B6712" w:rsidRDefault="009B6712"/>
    <w:sectPr w:rsidR="009B67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00"/>
    <w:family w:val="auto"/>
    <w:pitch w:val="default"/>
  </w:font>
  <w:font w:name="OpenSymbol">
    <w:charset w:val="00"/>
    <w:family w:val="auto"/>
    <w:pitch w:val="default"/>
  </w:font>
  <w:font w:name="StarSymbol">
    <w:charset w:val="0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00"/>
    <w:family w:val="auto"/>
    <w:pitch w:val="default"/>
  </w:font>
  <w:font w:name="Arial CYR">
    <w:panose1 w:val="020B0604020202020204"/>
    <w:charset w:val="00"/>
    <w:family w:val="auto"/>
    <w:pitch w:val="default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32324D" w14:textId="77777777" w:rsidR="00B50A88" w:rsidRDefault="00B50A88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0D8D42" w14:textId="77777777" w:rsidR="00B50A88" w:rsidRDefault="00B50A88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C4610" w14:textId="77777777" w:rsidR="00B50A88" w:rsidRDefault="00B50A88">
    <w:pPr>
      <w:pStyle w:val="af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6311D" w14:textId="77777777" w:rsidR="00B50A88" w:rsidRDefault="00B50A88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020601"/>
      <w:docPartObj>
        <w:docPartGallery w:val="Page Numbers (Top of Page)"/>
        <w:docPartUnique/>
      </w:docPartObj>
    </w:sdtPr>
    <w:sdtContent>
      <w:p w14:paraId="0325C8F4" w14:textId="77777777" w:rsidR="00B50A88" w:rsidRDefault="00B50A88">
        <w:pPr>
          <w:pStyle w:val="ad"/>
          <w:jc w:val="center"/>
        </w:pPr>
        <w:r>
          <w:t>2</w:t>
        </w:r>
      </w:p>
    </w:sdtContent>
  </w:sdt>
  <w:p w14:paraId="5B9AED04" w14:textId="77777777" w:rsidR="00B50A88" w:rsidRDefault="00B50A88">
    <w:pPr>
      <w:pStyle w:val="ad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1ABC92" w14:textId="77777777" w:rsidR="00B50A88" w:rsidRDefault="00B50A88">
    <w:pPr>
      <w:pStyle w:val="ad"/>
    </w:pPr>
  </w:p>
  <w:p w14:paraId="2CC105D5" w14:textId="77777777" w:rsidR="00B50A88" w:rsidRDefault="00B50A88">
    <w:pPr>
      <w:pStyle w:val="ad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62EFA"/>
    <w:multiLevelType w:val="multilevel"/>
    <w:tmpl w:val="EFF65B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18506FB1"/>
    <w:multiLevelType w:val="hybridMultilevel"/>
    <w:tmpl w:val="6E5EA4D0"/>
    <w:lvl w:ilvl="0" w:tplc="4970C2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00BDB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83620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28CC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7C2C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F50C6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40FF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40AA3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AE66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3E13A1"/>
    <w:multiLevelType w:val="hybridMultilevel"/>
    <w:tmpl w:val="85521E46"/>
    <w:lvl w:ilvl="0" w:tplc="C0DAE402">
      <w:start w:val="1"/>
      <w:numFmt w:val="decimal"/>
      <w:lvlText w:val="%1."/>
      <w:lvlJc w:val="right"/>
      <w:pPr>
        <w:ind w:left="720" w:hanging="360"/>
      </w:pPr>
    </w:lvl>
    <w:lvl w:ilvl="1" w:tplc="C4582056">
      <w:start w:val="1"/>
      <w:numFmt w:val="lowerLetter"/>
      <w:lvlText w:val="%2."/>
      <w:lvlJc w:val="left"/>
      <w:pPr>
        <w:ind w:left="1440" w:hanging="360"/>
      </w:pPr>
    </w:lvl>
    <w:lvl w:ilvl="2" w:tplc="E6A2624A">
      <w:start w:val="1"/>
      <w:numFmt w:val="lowerRoman"/>
      <w:lvlText w:val="%3."/>
      <w:lvlJc w:val="right"/>
      <w:pPr>
        <w:ind w:left="2160" w:hanging="180"/>
      </w:pPr>
    </w:lvl>
    <w:lvl w:ilvl="3" w:tplc="41607D2C">
      <w:start w:val="1"/>
      <w:numFmt w:val="decimal"/>
      <w:lvlText w:val="%4."/>
      <w:lvlJc w:val="left"/>
      <w:pPr>
        <w:ind w:left="2880" w:hanging="360"/>
      </w:pPr>
    </w:lvl>
    <w:lvl w:ilvl="4" w:tplc="8372444E">
      <w:start w:val="1"/>
      <w:numFmt w:val="lowerLetter"/>
      <w:lvlText w:val="%5."/>
      <w:lvlJc w:val="left"/>
      <w:pPr>
        <w:ind w:left="3600" w:hanging="360"/>
      </w:pPr>
    </w:lvl>
    <w:lvl w:ilvl="5" w:tplc="E9D086B0">
      <w:start w:val="1"/>
      <w:numFmt w:val="lowerRoman"/>
      <w:lvlText w:val="%6."/>
      <w:lvlJc w:val="right"/>
      <w:pPr>
        <w:ind w:left="4320" w:hanging="180"/>
      </w:pPr>
    </w:lvl>
    <w:lvl w:ilvl="6" w:tplc="86D06416">
      <w:start w:val="1"/>
      <w:numFmt w:val="decimal"/>
      <w:lvlText w:val="%7."/>
      <w:lvlJc w:val="left"/>
      <w:pPr>
        <w:ind w:left="5040" w:hanging="360"/>
      </w:pPr>
    </w:lvl>
    <w:lvl w:ilvl="7" w:tplc="0690FBA4">
      <w:start w:val="1"/>
      <w:numFmt w:val="lowerLetter"/>
      <w:lvlText w:val="%8."/>
      <w:lvlJc w:val="left"/>
      <w:pPr>
        <w:ind w:left="5760" w:hanging="360"/>
      </w:pPr>
    </w:lvl>
    <w:lvl w:ilvl="8" w:tplc="55E82C4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A91316"/>
    <w:multiLevelType w:val="hybridMultilevel"/>
    <w:tmpl w:val="B6FC6F4E"/>
    <w:lvl w:ilvl="0" w:tplc="8926E886">
      <w:start w:val="1"/>
      <w:numFmt w:val="decimal"/>
      <w:lvlText w:val="%1."/>
      <w:lvlJc w:val="center"/>
      <w:pPr>
        <w:ind w:left="502" w:hanging="360"/>
      </w:pPr>
    </w:lvl>
    <w:lvl w:ilvl="1" w:tplc="148A74D6">
      <w:start w:val="1"/>
      <w:numFmt w:val="lowerLetter"/>
      <w:lvlText w:val="%2."/>
      <w:lvlJc w:val="left"/>
      <w:pPr>
        <w:ind w:left="1440" w:hanging="360"/>
      </w:pPr>
    </w:lvl>
    <w:lvl w:ilvl="2" w:tplc="D228C5C2">
      <w:start w:val="1"/>
      <w:numFmt w:val="lowerRoman"/>
      <w:lvlText w:val="%3."/>
      <w:lvlJc w:val="right"/>
      <w:pPr>
        <w:ind w:left="2160" w:hanging="180"/>
      </w:pPr>
    </w:lvl>
    <w:lvl w:ilvl="3" w:tplc="268ABF4A">
      <w:start w:val="1"/>
      <w:numFmt w:val="decimal"/>
      <w:lvlText w:val="%4."/>
      <w:lvlJc w:val="left"/>
      <w:pPr>
        <w:ind w:left="2880" w:hanging="360"/>
      </w:pPr>
    </w:lvl>
    <w:lvl w:ilvl="4" w:tplc="F61E7E2A">
      <w:start w:val="1"/>
      <w:numFmt w:val="lowerLetter"/>
      <w:lvlText w:val="%5."/>
      <w:lvlJc w:val="left"/>
      <w:pPr>
        <w:ind w:left="3600" w:hanging="360"/>
      </w:pPr>
    </w:lvl>
    <w:lvl w:ilvl="5" w:tplc="9938A5E2">
      <w:start w:val="1"/>
      <w:numFmt w:val="lowerRoman"/>
      <w:lvlText w:val="%6."/>
      <w:lvlJc w:val="right"/>
      <w:pPr>
        <w:ind w:left="4320" w:hanging="180"/>
      </w:pPr>
    </w:lvl>
    <w:lvl w:ilvl="6" w:tplc="3C68CA48">
      <w:start w:val="1"/>
      <w:numFmt w:val="decimal"/>
      <w:lvlText w:val="%7."/>
      <w:lvlJc w:val="left"/>
      <w:pPr>
        <w:ind w:left="5040" w:hanging="360"/>
      </w:pPr>
    </w:lvl>
    <w:lvl w:ilvl="7" w:tplc="B658F356">
      <w:start w:val="1"/>
      <w:numFmt w:val="lowerLetter"/>
      <w:lvlText w:val="%8."/>
      <w:lvlJc w:val="left"/>
      <w:pPr>
        <w:ind w:left="5760" w:hanging="360"/>
      </w:pPr>
    </w:lvl>
    <w:lvl w:ilvl="8" w:tplc="D14852AC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C44E77"/>
    <w:multiLevelType w:val="hybridMultilevel"/>
    <w:tmpl w:val="E370E1CA"/>
    <w:lvl w:ilvl="0" w:tplc="BDFE4B78">
      <w:start w:val="1"/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sz w:val="28"/>
        <w:szCs w:val="28"/>
        <w:lang w:val="ru-RU" w:eastAsia="en-US" w:bidi="ar-SA"/>
      </w:rPr>
    </w:lvl>
    <w:lvl w:ilvl="1" w:tplc="D1287AA0">
      <w:start w:val="1"/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D8469434">
      <w:start w:val="1"/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267A88A2">
      <w:start w:val="1"/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34A4F680">
      <w:start w:val="1"/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280EF9F4">
      <w:start w:val="1"/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9FEA77D4">
      <w:start w:val="1"/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741499DC">
      <w:start w:val="1"/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2FD2DA3E">
      <w:start w:val="1"/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abstractNum w:abstractNumId="5" w15:restartNumberingAfterBreak="0">
    <w:nsid w:val="289062F9"/>
    <w:multiLevelType w:val="hybridMultilevel"/>
    <w:tmpl w:val="5C78E242"/>
    <w:lvl w:ilvl="0" w:tplc="87F2E626">
      <w:start w:val="1"/>
      <w:numFmt w:val="decimal"/>
      <w:lvlText w:val="%1."/>
      <w:lvlJc w:val="center"/>
      <w:pPr>
        <w:ind w:left="502" w:hanging="360"/>
      </w:pPr>
    </w:lvl>
    <w:lvl w:ilvl="1" w:tplc="053C3212">
      <w:start w:val="1"/>
      <w:numFmt w:val="lowerLetter"/>
      <w:lvlText w:val="%2."/>
      <w:lvlJc w:val="left"/>
      <w:pPr>
        <w:ind w:left="1440" w:hanging="360"/>
      </w:pPr>
    </w:lvl>
    <w:lvl w:ilvl="2" w:tplc="419A285E">
      <w:start w:val="1"/>
      <w:numFmt w:val="lowerRoman"/>
      <w:lvlText w:val="%3."/>
      <w:lvlJc w:val="right"/>
      <w:pPr>
        <w:ind w:left="2160" w:hanging="180"/>
      </w:pPr>
    </w:lvl>
    <w:lvl w:ilvl="3" w:tplc="1954FF4E">
      <w:start w:val="1"/>
      <w:numFmt w:val="decimal"/>
      <w:lvlText w:val="%4."/>
      <w:lvlJc w:val="left"/>
      <w:pPr>
        <w:ind w:left="2880" w:hanging="360"/>
      </w:pPr>
    </w:lvl>
    <w:lvl w:ilvl="4" w:tplc="E50E1188">
      <w:start w:val="1"/>
      <w:numFmt w:val="lowerLetter"/>
      <w:lvlText w:val="%5."/>
      <w:lvlJc w:val="left"/>
      <w:pPr>
        <w:ind w:left="3600" w:hanging="360"/>
      </w:pPr>
    </w:lvl>
    <w:lvl w:ilvl="5" w:tplc="057241C2">
      <w:start w:val="1"/>
      <w:numFmt w:val="lowerRoman"/>
      <w:lvlText w:val="%6."/>
      <w:lvlJc w:val="right"/>
      <w:pPr>
        <w:ind w:left="4320" w:hanging="180"/>
      </w:pPr>
    </w:lvl>
    <w:lvl w:ilvl="6" w:tplc="0FEC3DBC">
      <w:start w:val="1"/>
      <w:numFmt w:val="decimal"/>
      <w:lvlText w:val="%7."/>
      <w:lvlJc w:val="left"/>
      <w:pPr>
        <w:ind w:left="5040" w:hanging="360"/>
      </w:pPr>
    </w:lvl>
    <w:lvl w:ilvl="7" w:tplc="B75CDE9E">
      <w:start w:val="1"/>
      <w:numFmt w:val="lowerLetter"/>
      <w:lvlText w:val="%8."/>
      <w:lvlJc w:val="left"/>
      <w:pPr>
        <w:ind w:left="5760" w:hanging="360"/>
      </w:pPr>
    </w:lvl>
    <w:lvl w:ilvl="8" w:tplc="DADA79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466F94"/>
    <w:multiLevelType w:val="hybridMultilevel"/>
    <w:tmpl w:val="BCC0BC44"/>
    <w:lvl w:ilvl="0" w:tplc="1D163E2A">
      <w:start w:val="1"/>
      <w:numFmt w:val="decimal"/>
      <w:lvlText w:val="%1."/>
      <w:lvlJc w:val="center"/>
      <w:pPr>
        <w:ind w:left="502" w:hanging="360"/>
      </w:pPr>
    </w:lvl>
    <w:lvl w:ilvl="1" w:tplc="5F7A51E8">
      <w:start w:val="1"/>
      <w:numFmt w:val="lowerLetter"/>
      <w:lvlText w:val="%2."/>
      <w:lvlJc w:val="left"/>
      <w:pPr>
        <w:ind w:left="1440" w:hanging="360"/>
      </w:pPr>
    </w:lvl>
    <w:lvl w:ilvl="2" w:tplc="C19AD0E0">
      <w:start w:val="1"/>
      <w:numFmt w:val="lowerRoman"/>
      <w:lvlText w:val="%3."/>
      <w:lvlJc w:val="right"/>
      <w:pPr>
        <w:ind w:left="2160" w:hanging="180"/>
      </w:pPr>
    </w:lvl>
    <w:lvl w:ilvl="3" w:tplc="A90A7672">
      <w:start w:val="1"/>
      <w:numFmt w:val="decimal"/>
      <w:lvlText w:val="%4."/>
      <w:lvlJc w:val="left"/>
      <w:pPr>
        <w:ind w:left="2880" w:hanging="360"/>
      </w:pPr>
    </w:lvl>
    <w:lvl w:ilvl="4" w:tplc="52749A76">
      <w:start w:val="1"/>
      <w:numFmt w:val="lowerLetter"/>
      <w:lvlText w:val="%5."/>
      <w:lvlJc w:val="left"/>
      <w:pPr>
        <w:ind w:left="3600" w:hanging="360"/>
      </w:pPr>
    </w:lvl>
    <w:lvl w:ilvl="5" w:tplc="3774B43A">
      <w:start w:val="1"/>
      <w:numFmt w:val="lowerRoman"/>
      <w:lvlText w:val="%6."/>
      <w:lvlJc w:val="right"/>
      <w:pPr>
        <w:ind w:left="4320" w:hanging="180"/>
      </w:pPr>
    </w:lvl>
    <w:lvl w:ilvl="6" w:tplc="CDDC1BB0">
      <w:start w:val="1"/>
      <w:numFmt w:val="decimal"/>
      <w:lvlText w:val="%7."/>
      <w:lvlJc w:val="left"/>
      <w:pPr>
        <w:ind w:left="5040" w:hanging="360"/>
      </w:pPr>
    </w:lvl>
    <w:lvl w:ilvl="7" w:tplc="719A93D0">
      <w:start w:val="1"/>
      <w:numFmt w:val="lowerLetter"/>
      <w:lvlText w:val="%8."/>
      <w:lvlJc w:val="left"/>
      <w:pPr>
        <w:ind w:left="5760" w:hanging="360"/>
      </w:pPr>
    </w:lvl>
    <w:lvl w:ilvl="8" w:tplc="264A2B7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E65871"/>
    <w:multiLevelType w:val="hybridMultilevel"/>
    <w:tmpl w:val="6DE6840A"/>
    <w:lvl w:ilvl="0" w:tplc="D904E9E6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C2363498">
      <w:start w:val="1"/>
      <w:numFmt w:val="lowerLetter"/>
      <w:lvlText w:val="%2."/>
      <w:lvlJc w:val="left"/>
      <w:pPr>
        <w:ind w:left="1440" w:hanging="360"/>
      </w:pPr>
    </w:lvl>
    <w:lvl w:ilvl="2" w:tplc="02108834">
      <w:start w:val="1"/>
      <w:numFmt w:val="lowerRoman"/>
      <w:lvlText w:val="%3."/>
      <w:lvlJc w:val="right"/>
      <w:pPr>
        <w:ind w:left="2160" w:hanging="180"/>
      </w:pPr>
    </w:lvl>
    <w:lvl w:ilvl="3" w:tplc="9F784D56">
      <w:start w:val="1"/>
      <w:numFmt w:val="decimal"/>
      <w:lvlText w:val="%4."/>
      <w:lvlJc w:val="left"/>
      <w:pPr>
        <w:ind w:left="2880" w:hanging="360"/>
      </w:pPr>
    </w:lvl>
    <w:lvl w:ilvl="4" w:tplc="592C4992">
      <w:start w:val="1"/>
      <w:numFmt w:val="lowerLetter"/>
      <w:lvlText w:val="%5."/>
      <w:lvlJc w:val="left"/>
      <w:pPr>
        <w:ind w:left="3600" w:hanging="360"/>
      </w:pPr>
    </w:lvl>
    <w:lvl w:ilvl="5" w:tplc="CBF89E76">
      <w:start w:val="1"/>
      <w:numFmt w:val="lowerRoman"/>
      <w:lvlText w:val="%6."/>
      <w:lvlJc w:val="right"/>
      <w:pPr>
        <w:ind w:left="4320" w:hanging="180"/>
      </w:pPr>
    </w:lvl>
    <w:lvl w:ilvl="6" w:tplc="812CFC00">
      <w:start w:val="1"/>
      <w:numFmt w:val="decimal"/>
      <w:lvlText w:val="%7."/>
      <w:lvlJc w:val="left"/>
      <w:pPr>
        <w:ind w:left="5040" w:hanging="360"/>
      </w:pPr>
    </w:lvl>
    <w:lvl w:ilvl="7" w:tplc="15802A4A">
      <w:start w:val="1"/>
      <w:numFmt w:val="lowerLetter"/>
      <w:lvlText w:val="%8."/>
      <w:lvlJc w:val="left"/>
      <w:pPr>
        <w:ind w:left="5760" w:hanging="360"/>
      </w:pPr>
    </w:lvl>
    <w:lvl w:ilvl="8" w:tplc="CB6A491A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293DC2"/>
    <w:multiLevelType w:val="hybridMultilevel"/>
    <w:tmpl w:val="0386A54E"/>
    <w:lvl w:ilvl="0" w:tplc="09822CB8">
      <w:start w:val="1"/>
      <w:numFmt w:val="decimal"/>
      <w:lvlText w:val="%1."/>
      <w:lvlJc w:val="center"/>
      <w:pPr>
        <w:ind w:left="502" w:hanging="360"/>
      </w:pPr>
    </w:lvl>
    <w:lvl w:ilvl="1" w:tplc="D44CFE9A">
      <w:start w:val="1"/>
      <w:numFmt w:val="lowerLetter"/>
      <w:lvlText w:val="%2."/>
      <w:lvlJc w:val="left"/>
      <w:pPr>
        <w:ind w:left="1440" w:hanging="360"/>
      </w:pPr>
    </w:lvl>
    <w:lvl w:ilvl="2" w:tplc="F7CAB200">
      <w:start w:val="1"/>
      <w:numFmt w:val="lowerRoman"/>
      <w:lvlText w:val="%3."/>
      <w:lvlJc w:val="right"/>
      <w:pPr>
        <w:ind w:left="2160" w:hanging="180"/>
      </w:pPr>
    </w:lvl>
    <w:lvl w:ilvl="3" w:tplc="5A4A2F34">
      <w:start w:val="1"/>
      <w:numFmt w:val="decimal"/>
      <w:lvlText w:val="%4."/>
      <w:lvlJc w:val="left"/>
      <w:pPr>
        <w:ind w:left="2880" w:hanging="360"/>
      </w:pPr>
    </w:lvl>
    <w:lvl w:ilvl="4" w:tplc="24367730">
      <w:start w:val="1"/>
      <w:numFmt w:val="lowerLetter"/>
      <w:lvlText w:val="%5."/>
      <w:lvlJc w:val="left"/>
      <w:pPr>
        <w:ind w:left="3600" w:hanging="360"/>
      </w:pPr>
    </w:lvl>
    <w:lvl w:ilvl="5" w:tplc="EC74CA60">
      <w:start w:val="1"/>
      <w:numFmt w:val="lowerRoman"/>
      <w:lvlText w:val="%6."/>
      <w:lvlJc w:val="right"/>
      <w:pPr>
        <w:ind w:left="4320" w:hanging="180"/>
      </w:pPr>
    </w:lvl>
    <w:lvl w:ilvl="6" w:tplc="4C941CCA">
      <w:start w:val="1"/>
      <w:numFmt w:val="decimal"/>
      <w:lvlText w:val="%7."/>
      <w:lvlJc w:val="left"/>
      <w:pPr>
        <w:ind w:left="5040" w:hanging="360"/>
      </w:pPr>
    </w:lvl>
    <w:lvl w:ilvl="7" w:tplc="C952EBD6">
      <w:start w:val="1"/>
      <w:numFmt w:val="lowerLetter"/>
      <w:lvlText w:val="%8."/>
      <w:lvlJc w:val="left"/>
      <w:pPr>
        <w:ind w:left="5760" w:hanging="360"/>
      </w:pPr>
    </w:lvl>
    <w:lvl w:ilvl="8" w:tplc="079A17DC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924DB2"/>
    <w:multiLevelType w:val="hybridMultilevel"/>
    <w:tmpl w:val="DEDAFE98"/>
    <w:lvl w:ilvl="0" w:tplc="AB0C8796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71EC18C">
      <w:start w:val="1"/>
      <w:numFmt w:val="lowerLetter"/>
      <w:lvlText w:val="%2."/>
      <w:lvlJc w:val="left"/>
      <w:pPr>
        <w:ind w:left="1440" w:hanging="360"/>
      </w:pPr>
    </w:lvl>
    <w:lvl w:ilvl="2" w:tplc="9E22E40C">
      <w:start w:val="1"/>
      <w:numFmt w:val="lowerRoman"/>
      <w:lvlText w:val="%3."/>
      <w:lvlJc w:val="right"/>
      <w:pPr>
        <w:ind w:left="2160" w:hanging="180"/>
      </w:pPr>
    </w:lvl>
    <w:lvl w:ilvl="3" w:tplc="535EB968">
      <w:start w:val="1"/>
      <w:numFmt w:val="decimal"/>
      <w:lvlText w:val="%4."/>
      <w:lvlJc w:val="left"/>
      <w:pPr>
        <w:ind w:left="2880" w:hanging="360"/>
      </w:pPr>
    </w:lvl>
    <w:lvl w:ilvl="4" w:tplc="3FEED73E">
      <w:start w:val="1"/>
      <w:numFmt w:val="lowerLetter"/>
      <w:lvlText w:val="%5."/>
      <w:lvlJc w:val="left"/>
      <w:pPr>
        <w:ind w:left="3600" w:hanging="360"/>
      </w:pPr>
    </w:lvl>
    <w:lvl w:ilvl="5" w:tplc="0FB02D14">
      <w:start w:val="1"/>
      <w:numFmt w:val="lowerRoman"/>
      <w:lvlText w:val="%6."/>
      <w:lvlJc w:val="right"/>
      <w:pPr>
        <w:ind w:left="4320" w:hanging="180"/>
      </w:pPr>
    </w:lvl>
    <w:lvl w:ilvl="6" w:tplc="A4AA97D8">
      <w:start w:val="1"/>
      <w:numFmt w:val="decimal"/>
      <w:lvlText w:val="%7."/>
      <w:lvlJc w:val="left"/>
      <w:pPr>
        <w:ind w:left="5040" w:hanging="360"/>
      </w:pPr>
    </w:lvl>
    <w:lvl w:ilvl="7" w:tplc="D7BCF5D4">
      <w:start w:val="1"/>
      <w:numFmt w:val="lowerLetter"/>
      <w:lvlText w:val="%8."/>
      <w:lvlJc w:val="left"/>
      <w:pPr>
        <w:ind w:left="5760" w:hanging="360"/>
      </w:pPr>
    </w:lvl>
    <w:lvl w:ilvl="8" w:tplc="7590A4A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D859C1"/>
    <w:multiLevelType w:val="hybridMultilevel"/>
    <w:tmpl w:val="5DD6518C"/>
    <w:lvl w:ilvl="0" w:tplc="E020A92A">
      <w:start w:val="1"/>
      <w:numFmt w:val="decimal"/>
      <w:lvlText w:val="%1."/>
      <w:lvlJc w:val="left"/>
      <w:pPr>
        <w:ind w:left="502" w:hanging="360"/>
      </w:pPr>
    </w:lvl>
    <w:lvl w:ilvl="1" w:tplc="1A429AFE">
      <w:start w:val="1"/>
      <w:numFmt w:val="lowerLetter"/>
      <w:lvlText w:val="%2."/>
      <w:lvlJc w:val="left"/>
      <w:pPr>
        <w:ind w:left="1440" w:hanging="360"/>
      </w:pPr>
    </w:lvl>
    <w:lvl w:ilvl="2" w:tplc="9788B940">
      <w:start w:val="1"/>
      <w:numFmt w:val="lowerRoman"/>
      <w:lvlText w:val="%3."/>
      <w:lvlJc w:val="right"/>
      <w:pPr>
        <w:ind w:left="2160" w:hanging="180"/>
      </w:pPr>
    </w:lvl>
    <w:lvl w:ilvl="3" w:tplc="4748E23E">
      <w:start w:val="1"/>
      <w:numFmt w:val="decimal"/>
      <w:lvlText w:val="%4."/>
      <w:lvlJc w:val="left"/>
      <w:pPr>
        <w:ind w:left="2880" w:hanging="360"/>
      </w:pPr>
    </w:lvl>
    <w:lvl w:ilvl="4" w:tplc="DED4F39A">
      <w:start w:val="1"/>
      <w:numFmt w:val="lowerLetter"/>
      <w:lvlText w:val="%5."/>
      <w:lvlJc w:val="left"/>
      <w:pPr>
        <w:ind w:left="3600" w:hanging="360"/>
      </w:pPr>
    </w:lvl>
    <w:lvl w:ilvl="5" w:tplc="1C8CA344">
      <w:start w:val="1"/>
      <w:numFmt w:val="lowerRoman"/>
      <w:lvlText w:val="%6."/>
      <w:lvlJc w:val="right"/>
      <w:pPr>
        <w:ind w:left="4320" w:hanging="180"/>
      </w:pPr>
    </w:lvl>
    <w:lvl w:ilvl="6" w:tplc="D05E6200">
      <w:start w:val="1"/>
      <w:numFmt w:val="decimal"/>
      <w:lvlText w:val="%7."/>
      <w:lvlJc w:val="left"/>
      <w:pPr>
        <w:ind w:left="5040" w:hanging="360"/>
      </w:pPr>
    </w:lvl>
    <w:lvl w:ilvl="7" w:tplc="2384FDAA">
      <w:start w:val="1"/>
      <w:numFmt w:val="lowerLetter"/>
      <w:lvlText w:val="%8."/>
      <w:lvlJc w:val="left"/>
      <w:pPr>
        <w:ind w:left="5760" w:hanging="360"/>
      </w:pPr>
    </w:lvl>
    <w:lvl w:ilvl="8" w:tplc="0472FC4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793AEA"/>
    <w:multiLevelType w:val="hybridMultilevel"/>
    <w:tmpl w:val="E784538E"/>
    <w:lvl w:ilvl="0" w:tplc="E4B2228E">
      <w:start w:val="1"/>
      <w:numFmt w:val="decimal"/>
      <w:lvlText w:val="%1."/>
      <w:lvlJc w:val="right"/>
      <w:pPr>
        <w:ind w:left="643" w:hanging="360"/>
      </w:pPr>
    </w:lvl>
    <w:lvl w:ilvl="1" w:tplc="065E844C">
      <w:start w:val="1"/>
      <w:numFmt w:val="lowerLetter"/>
      <w:lvlText w:val="%2."/>
      <w:lvlJc w:val="left"/>
      <w:pPr>
        <w:ind w:left="1222" w:hanging="360"/>
      </w:pPr>
    </w:lvl>
    <w:lvl w:ilvl="2" w:tplc="B9081B4E">
      <w:start w:val="1"/>
      <w:numFmt w:val="lowerRoman"/>
      <w:lvlText w:val="%3."/>
      <w:lvlJc w:val="right"/>
      <w:pPr>
        <w:ind w:left="1942" w:hanging="180"/>
      </w:pPr>
    </w:lvl>
    <w:lvl w:ilvl="3" w:tplc="0164AD72">
      <w:start w:val="1"/>
      <w:numFmt w:val="decimal"/>
      <w:lvlText w:val="%4."/>
      <w:lvlJc w:val="left"/>
      <w:pPr>
        <w:ind w:left="2662" w:hanging="360"/>
      </w:pPr>
    </w:lvl>
    <w:lvl w:ilvl="4" w:tplc="92B0CEDE">
      <w:start w:val="1"/>
      <w:numFmt w:val="lowerLetter"/>
      <w:lvlText w:val="%5."/>
      <w:lvlJc w:val="left"/>
      <w:pPr>
        <w:ind w:left="3382" w:hanging="360"/>
      </w:pPr>
    </w:lvl>
    <w:lvl w:ilvl="5" w:tplc="9CF2587A">
      <w:start w:val="1"/>
      <w:numFmt w:val="lowerRoman"/>
      <w:lvlText w:val="%6."/>
      <w:lvlJc w:val="right"/>
      <w:pPr>
        <w:ind w:left="4102" w:hanging="180"/>
      </w:pPr>
    </w:lvl>
    <w:lvl w:ilvl="6" w:tplc="DDA0D63C">
      <w:start w:val="1"/>
      <w:numFmt w:val="decimal"/>
      <w:lvlText w:val="%7."/>
      <w:lvlJc w:val="left"/>
      <w:pPr>
        <w:ind w:left="4822" w:hanging="360"/>
      </w:pPr>
    </w:lvl>
    <w:lvl w:ilvl="7" w:tplc="5B2E81AA">
      <w:start w:val="1"/>
      <w:numFmt w:val="lowerLetter"/>
      <w:lvlText w:val="%8."/>
      <w:lvlJc w:val="left"/>
      <w:pPr>
        <w:ind w:left="5542" w:hanging="360"/>
      </w:pPr>
    </w:lvl>
    <w:lvl w:ilvl="8" w:tplc="E3141464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1E208A"/>
    <w:multiLevelType w:val="hybridMultilevel"/>
    <w:tmpl w:val="02445A50"/>
    <w:lvl w:ilvl="0" w:tplc="01509DD2">
      <w:start w:val="1"/>
      <w:numFmt w:val="decimal"/>
      <w:lvlText w:val="%1."/>
      <w:lvlJc w:val="right"/>
      <w:pPr>
        <w:ind w:left="720" w:hanging="360"/>
      </w:pPr>
    </w:lvl>
    <w:lvl w:ilvl="1" w:tplc="27BCA8E2">
      <w:start w:val="1"/>
      <w:numFmt w:val="lowerLetter"/>
      <w:lvlText w:val="%2."/>
      <w:lvlJc w:val="left"/>
      <w:pPr>
        <w:ind w:left="1440" w:hanging="360"/>
      </w:pPr>
    </w:lvl>
    <w:lvl w:ilvl="2" w:tplc="625841EC">
      <w:start w:val="1"/>
      <w:numFmt w:val="lowerRoman"/>
      <w:lvlText w:val="%3."/>
      <w:lvlJc w:val="right"/>
      <w:pPr>
        <w:ind w:left="2160" w:hanging="180"/>
      </w:pPr>
    </w:lvl>
    <w:lvl w:ilvl="3" w:tplc="88B62528">
      <w:start w:val="1"/>
      <w:numFmt w:val="decimal"/>
      <w:lvlText w:val="%4."/>
      <w:lvlJc w:val="left"/>
      <w:pPr>
        <w:ind w:left="2880" w:hanging="360"/>
      </w:pPr>
    </w:lvl>
    <w:lvl w:ilvl="4" w:tplc="EB300F6C">
      <w:start w:val="1"/>
      <w:numFmt w:val="lowerLetter"/>
      <w:lvlText w:val="%5."/>
      <w:lvlJc w:val="left"/>
      <w:pPr>
        <w:ind w:left="3600" w:hanging="360"/>
      </w:pPr>
    </w:lvl>
    <w:lvl w:ilvl="5" w:tplc="2038524E">
      <w:start w:val="1"/>
      <w:numFmt w:val="lowerRoman"/>
      <w:lvlText w:val="%6."/>
      <w:lvlJc w:val="right"/>
      <w:pPr>
        <w:ind w:left="4320" w:hanging="180"/>
      </w:pPr>
    </w:lvl>
    <w:lvl w:ilvl="6" w:tplc="0BF8AB12">
      <w:start w:val="1"/>
      <w:numFmt w:val="decimal"/>
      <w:lvlText w:val="%7."/>
      <w:lvlJc w:val="left"/>
      <w:pPr>
        <w:ind w:left="5040" w:hanging="360"/>
      </w:pPr>
    </w:lvl>
    <w:lvl w:ilvl="7" w:tplc="4C4A1540">
      <w:start w:val="1"/>
      <w:numFmt w:val="lowerLetter"/>
      <w:lvlText w:val="%8."/>
      <w:lvlJc w:val="left"/>
      <w:pPr>
        <w:ind w:left="5760" w:hanging="360"/>
      </w:pPr>
    </w:lvl>
    <w:lvl w:ilvl="8" w:tplc="AB6E1424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F93A65"/>
    <w:multiLevelType w:val="hybridMultilevel"/>
    <w:tmpl w:val="FA9A8642"/>
    <w:lvl w:ilvl="0" w:tplc="069E2882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8640C452">
      <w:start w:val="1"/>
      <w:numFmt w:val="bullet"/>
      <w:lvlText w:val="-"/>
      <w:lvlJc w:val="left"/>
      <w:pPr>
        <w:ind w:left="114" w:hanging="1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0CFC6D9C">
      <w:start w:val="1"/>
      <w:numFmt w:val="bullet"/>
      <w:lvlText w:val="•"/>
      <w:lvlJc w:val="left"/>
      <w:pPr>
        <w:ind w:left="2125" w:hanging="158"/>
      </w:pPr>
      <w:rPr>
        <w:rFonts w:hint="default"/>
        <w:lang w:val="ru-RU" w:eastAsia="en-US" w:bidi="ar-SA"/>
      </w:rPr>
    </w:lvl>
    <w:lvl w:ilvl="3" w:tplc="7884C3FC">
      <w:start w:val="1"/>
      <w:numFmt w:val="bullet"/>
      <w:lvlText w:val="•"/>
      <w:lvlJc w:val="left"/>
      <w:pPr>
        <w:ind w:left="3127" w:hanging="158"/>
      </w:pPr>
      <w:rPr>
        <w:rFonts w:hint="default"/>
        <w:lang w:val="ru-RU" w:eastAsia="en-US" w:bidi="ar-SA"/>
      </w:rPr>
    </w:lvl>
    <w:lvl w:ilvl="4" w:tplc="5400E2E0">
      <w:start w:val="1"/>
      <w:numFmt w:val="bullet"/>
      <w:lvlText w:val="•"/>
      <w:lvlJc w:val="left"/>
      <w:pPr>
        <w:ind w:left="4130" w:hanging="158"/>
      </w:pPr>
      <w:rPr>
        <w:rFonts w:hint="default"/>
        <w:lang w:val="ru-RU" w:eastAsia="en-US" w:bidi="ar-SA"/>
      </w:rPr>
    </w:lvl>
    <w:lvl w:ilvl="5" w:tplc="3A9246FC">
      <w:start w:val="1"/>
      <w:numFmt w:val="bullet"/>
      <w:lvlText w:val="•"/>
      <w:lvlJc w:val="left"/>
      <w:pPr>
        <w:ind w:left="5133" w:hanging="158"/>
      </w:pPr>
      <w:rPr>
        <w:rFonts w:hint="default"/>
        <w:lang w:val="ru-RU" w:eastAsia="en-US" w:bidi="ar-SA"/>
      </w:rPr>
    </w:lvl>
    <w:lvl w:ilvl="6" w:tplc="B96A9820">
      <w:start w:val="1"/>
      <w:numFmt w:val="bullet"/>
      <w:lvlText w:val="•"/>
      <w:lvlJc w:val="left"/>
      <w:pPr>
        <w:ind w:left="6135" w:hanging="158"/>
      </w:pPr>
      <w:rPr>
        <w:rFonts w:hint="default"/>
        <w:lang w:val="ru-RU" w:eastAsia="en-US" w:bidi="ar-SA"/>
      </w:rPr>
    </w:lvl>
    <w:lvl w:ilvl="7" w:tplc="76AE7010">
      <w:start w:val="1"/>
      <w:numFmt w:val="bullet"/>
      <w:lvlText w:val="•"/>
      <w:lvlJc w:val="left"/>
      <w:pPr>
        <w:ind w:left="7138" w:hanging="158"/>
      </w:pPr>
      <w:rPr>
        <w:rFonts w:hint="default"/>
        <w:lang w:val="ru-RU" w:eastAsia="en-US" w:bidi="ar-SA"/>
      </w:rPr>
    </w:lvl>
    <w:lvl w:ilvl="8" w:tplc="7CB0F260">
      <w:start w:val="1"/>
      <w:numFmt w:val="bullet"/>
      <w:lvlText w:val="•"/>
      <w:lvlJc w:val="left"/>
      <w:pPr>
        <w:ind w:left="8140" w:hanging="158"/>
      </w:pPr>
      <w:rPr>
        <w:rFonts w:hint="default"/>
        <w:lang w:val="ru-RU" w:eastAsia="en-US" w:bidi="ar-SA"/>
      </w:rPr>
    </w:lvl>
  </w:abstractNum>
  <w:abstractNum w:abstractNumId="14" w15:restartNumberingAfterBreak="0">
    <w:nsid w:val="4304218D"/>
    <w:multiLevelType w:val="hybridMultilevel"/>
    <w:tmpl w:val="CC5A17AE"/>
    <w:lvl w:ilvl="0" w:tplc="D6B8EA2E">
      <w:start w:val="1"/>
      <w:numFmt w:val="decimal"/>
      <w:lvlText w:val="%1."/>
      <w:lvlJc w:val="center"/>
      <w:pPr>
        <w:ind w:left="502" w:hanging="360"/>
      </w:pPr>
    </w:lvl>
    <w:lvl w:ilvl="1" w:tplc="6A32687A">
      <w:start w:val="1"/>
      <w:numFmt w:val="lowerLetter"/>
      <w:lvlText w:val="%2."/>
      <w:lvlJc w:val="left"/>
      <w:pPr>
        <w:ind w:left="1440" w:hanging="360"/>
      </w:pPr>
    </w:lvl>
    <w:lvl w:ilvl="2" w:tplc="9322FBAA">
      <w:start w:val="1"/>
      <w:numFmt w:val="lowerRoman"/>
      <w:lvlText w:val="%3."/>
      <w:lvlJc w:val="right"/>
      <w:pPr>
        <w:ind w:left="2160" w:hanging="180"/>
      </w:pPr>
    </w:lvl>
    <w:lvl w:ilvl="3" w:tplc="340AE0D2">
      <w:start w:val="1"/>
      <w:numFmt w:val="decimal"/>
      <w:lvlText w:val="%4."/>
      <w:lvlJc w:val="left"/>
      <w:pPr>
        <w:ind w:left="2880" w:hanging="360"/>
      </w:pPr>
    </w:lvl>
    <w:lvl w:ilvl="4" w:tplc="9D36A8B2">
      <w:start w:val="1"/>
      <w:numFmt w:val="lowerLetter"/>
      <w:lvlText w:val="%5."/>
      <w:lvlJc w:val="left"/>
      <w:pPr>
        <w:ind w:left="3600" w:hanging="360"/>
      </w:pPr>
    </w:lvl>
    <w:lvl w:ilvl="5" w:tplc="357A10FE">
      <w:start w:val="1"/>
      <w:numFmt w:val="lowerRoman"/>
      <w:lvlText w:val="%6."/>
      <w:lvlJc w:val="right"/>
      <w:pPr>
        <w:ind w:left="4320" w:hanging="180"/>
      </w:pPr>
    </w:lvl>
    <w:lvl w:ilvl="6" w:tplc="4CD04C00">
      <w:start w:val="1"/>
      <w:numFmt w:val="decimal"/>
      <w:lvlText w:val="%7."/>
      <w:lvlJc w:val="left"/>
      <w:pPr>
        <w:ind w:left="5040" w:hanging="360"/>
      </w:pPr>
    </w:lvl>
    <w:lvl w:ilvl="7" w:tplc="F7B46DD2">
      <w:start w:val="1"/>
      <w:numFmt w:val="lowerLetter"/>
      <w:lvlText w:val="%8."/>
      <w:lvlJc w:val="left"/>
      <w:pPr>
        <w:ind w:left="5760" w:hanging="360"/>
      </w:pPr>
    </w:lvl>
    <w:lvl w:ilvl="8" w:tplc="72F80F5C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5672F1"/>
    <w:multiLevelType w:val="hybridMultilevel"/>
    <w:tmpl w:val="BBDEA956"/>
    <w:lvl w:ilvl="0" w:tplc="F4782886">
      <w:start w:val="1"/>
      <w:numFmt w:val="decimal"/>
      <w:lvlText w:val="%1."/>
      <w:lvlJc w:val="center"/>
      <w:pPr>
        <w:ind w:left="502" w:hanging="360"/>
      </w:pPr>
    </w:lvl>
    <w:lvl w:ilvl="1" w:tplc="EBBC4B70">
      <w:start w:val="1"/>
      <w:numFmt w:val="lowerLetter"/>
      <w:lvlText w:val="%2."/>
      <w:lvlJc w:val="left"/>
      <w:pPr>
        <w:ind w:left="1440" w:hanging="360"/>
      </w:pPr>
    </w:lvl>
    <w:lvl w:ilvl="2" w:tplc="85048250">
      <w:start w:val="1"/>
      <w:numFmt w:val="lowerRoman"/>
      <w:lvlText w:val="%3."/>
      <w:lvlJc w:val="right"/>
      <w:pPr>
        <w:ind w:left="2160" w:hanging="180"/>
      </w:pPr>
    </w:lvl>
    <w:lvl w:ilvl="3" w:tplc="94A03EB2">
      <w:start w:val="1"/>
      <w:numFmt w:val="decimal"/>
      <w:lvlText w:val="%4."/>
      <w:lvlJc w:val="left"/>
      <w:pPr>
        <w:ind w:left="2880" w:hanging="360"/>
      </w:pPr>
    </w:lvl>
    <w:lvl w:ilvl="4" w:tplc="9D5651BE">
      <w:start w:val="1"/>
      <w:numFmt w:val="lowerLetter"/>
      <w:lvlText w:val="%5."/>
      <w:lvlJc w:val="left"/>
      <w:pPr>
        <w:ind w:left="3600" w:hanging="360"/>
      </w:pPr>
    </w:lvl>
    <w:lvl w:ilvl="5" w:tplc="5B58AAEE">
      <w:start w:val="1"/>
      <w:numFmt w:val="lowerRoman"/>
      <w:lvlText w:val="%6."/>
      <w:lvlJc w:val="right"/>
      <w:pPr>
        <w:ind w:left="4320" w:hanging="180"/>
      </w:pPr>
    </w:lvl>
    <w:lvl w:ilvl="6" w:tplc="E76217E4">
      <w:start w:val="1"/>
      <w:numFmt w:val="decimal"/>
      <w:lvlText w:val="%7."/>
      <w:lvlJc w:val="left"/>
      <w:pPr>
        <w:ind w:left="5040" w:hanging="360"/>
      </w:pPr>
    </w:lvl>
    <w:lvl w:ilvl="7" w:tplc="F30E1AD4">
      <w:start w:val="1"/>
      <w:numFmt w:val="lowerLetter"/>
      <w:lvlText w:val="%8."/>
      <w:lvlJc w:val="left"/>
      <w:pPr>
        <w:ind w:left="5760" w:hanging="360"/>
      </w:pPr>
    </w:lvl>
    <w:lvl w:ilvl="8" w:tplc="93F0DA9A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B148ED"/>
    <w:multiLevelType w:val="hybridMultilevel"/>
    <w:tmpl w:val="D8A4B814"/>
    <w:lvl w:ilvl="0" w:tplc="80AA6E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96A6F57A">
      <w:start w:val="1"/>
      <w:numFmt w:val="lowerLetter"/>
      <w:lvlText w:val="%2."/>
      <w:lvlJc w:val="left"/>
      <w:pPr>
        <w:ind w:left="1440" w:hanging="360"/>
      </w:pPr>
    </w:lvl>
    <w:lvl w:ilvl="2" w:tplc="EA1611C0">
      <w:start w:val="1"/>
      <w:numFmt w:val="lowerRoman"/>
      <w:lvlText w:val="%3."/>
      <w:lvlJc w:val="right"/>
      <w:pPr>
        <w:ind w:left="2160" w:hanging="180"/>
      </w:pPr>
    </w:lvl>
    <w:lvl w:ilvl="3" w:tplc="5BAC2FDC">
      <w:start w:val="1"/>
      <w:numFmt w:val="decimal"/>
      <w:lvlText w:val="%4."/>
      <w:lvlJc w:val="left"/>
      <w:pPr>
        <w:ind w:left="2880" w:hanging="360"/>
      </w:pPr>
    </w:lvl>
    <w:lvl w:ilvl="4" w:tplc="635656E6">
      <w:start w:val="1"/>
      <w:numFmt w:val="lowerLetter"/>
      <w:lvlText w:val="%5."/>
      <w:lvlJc w:val="left"/>
      <w:pPr>
        <w:ind w:left="3600" w:hanging="360"/>
      </w:pPr>
    </w:lvl>
    <w:lvl w:ilvl="5" w:tplc="0E80C690">
      <w:start w:val="1"/>
      <w:numFmt w:val="lowerRoman"/>
      <w:lvlText w:val="%6."/>
      <w:lvlJc w:val="right"/>
      <w:pPr>
        <w:ind w:left="4320" w:hanging="180"/>
      </w:pPr>
    </w:lvl>
    <w:lvl w:ilvl="6" w:tplc="3BF82968">
      <w:start w:val="1"/>
      <w:numFmt w:val="decimal"/>
      <w:lvlText w:val="%7."/>
      <w:lvlJc w:val="left"/>
      <w:pPr>
        <w:ind w:left="5040" w:hanging="360"/>
      </w:pPr>
    </w:lvl>
    <w:lvl w:ilvl="7" w:tplc="014E8578">
      <w:start w:val="1"/>
      <w:numFmt w:val="lowerLetter"/>
      <w:lvlText w:val="%8."/>
      <w:lvlJc w:val="left"/>
      <w:pPr>
        <w:ind w:left="5760" w:hanging="360"/>
      </w:pPr>
    </w:lvl>
    <w:lvl w:ilvl="8" w:tplc="CDFE4060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113A7A"/>
    <w:multiLevelType w:val="hybridMultilevel"/>
    <w:tmpl w:val="33B03D54"/>
    <w:lvl w:ilvl="0" w:tplc="4D5080A8">
      <w:start w:val="1"/>
      <w:numFmt w:val="decimal"/>
      <w:lvlText w:val="%1."/>
      <w:lvlJc w:val="right"/>
      <w:pPr>
        <w:ind w:left="643" w:hanging="360"/>
      </w:pPr>
    </w:lvl>
    <w:lvl w:ilvl="1" w:tplc="32E4D236">
      <w:start w:val="1"/>
      <w:numFmt w:val="lowerLetter"/>
      <w:lvlText w:val="%2."/>
      <w:lvlJc w:val="left"/>
      <w:pPr>
        <w:ind w:left="1222" w:hanging="360"/>
      </w:pPr>
    </w:lvl>
    <w:lvl w:ilvl="2" w:tplc="19FE6ACC">
      <w:start w:val="1"/>
      <w:numFmt w:val="lowerRoman"/>
      <w:lvlText w:val="%3."/>
      <w:lvlJc w:val="right"/>
      <w:pPr>
        <w:ind w:left="1942" w:hanging="180"/>
      </w:pPr>
    </w:lvl>
    <w:lvl w:ilvl="3" w:tplc="6A5A836E">
      <w:start w:val="1"/>
      <w:numFmt w:val="decimal"/>
      <w:lvlText w:val="%4."/>
      <w:lvlJc w:val="left"/>
      <w:pPr>
        <w:ind w:left="2662" w:hanging="360"/>
      </w:pPr>
    </w:lvl>
    <w:lvl w:ilvl="4" w:tplc="93CC6BB8">
      <w:start w:val="1"/>
      <w:numFmt w:val="lowerLetter"/>
      <w:lvlText w:val="%5."/>
      <w:lvlJc w:val="left"/>
      <w:pPr>
        <w:ind w:left="3382" w:hanging="360"/>
      </w:pPr>
    </w:lvl>
    <w:lvl w:ilvl="5" w:tplc="F5127346">
      <w:start w:val="1"/>
      <w:numFmt w:val="lowerRoman"/>
      <w:lvlText w:val="%6."/>
      <w:lvlJc w:val="right"/>
      <w:pPr>
        <w:ind w:left="4102" w:hanging="180"/>
      </w:pPr>
    </w:lvl>
    <w:lvl w:ilvl="6" w:tplc="BCF699B6">
      <w:start w:val="1"/>
      <w:numFmt w:val="decimal"/>
      <w:lvlText w:val="%7."/>
      <w:lvlJc w:val="left"/>
      <w:pPr>
        <w:ind w:left="4822" w:hanging="360"/>
      </w:pPr>
    </w:lvl>
    <w:lvl w:ilvl="7" w:tplc="6A8CFA8C">
      <w:start w:val="1"/>
      <w:numFmt w:val="lowerLetter"/>
      <w:lvlText w:val="%8."/>
      <w:lvlJc w:val="left"/>
      <w:pPr>
        <w:ind w:left="5542" w:hanging="360"/>
      </w:pPr>
    </w:lvl>
    <w:lvl w:ilvl="8" w:tplc="8710DE3A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E8E29E7"/>
    <w:multiLevelType w:val="hybridMultilevel"/>
    <w:tmpl w:val="7E004CB2"/>
    <w:lvl w:ilvl="0" w:tplc="C4741364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sz w:val="28"/>
        <w:szCs w:val="28"/>
        <w:lang w:val="ru-RU" w:eastAsia="en-US" w:bidi="ar-SA"/>
      </w:rPr>
    </w:lvl>
    <w:lvl w:ilvl="1" w:tplc="66D6B45E">
      <w:start w:val="1"/>
      <w:numFmt w:val="bullet"/>
      <w:lvlText w:val="•"/>
      <w:lvlJc w:val="left"/>
      <w:pPr>
        <w:ind w:left="1122" w:hanging="390"/>
      </w:pPr>
      <w:rPr>
        <w:rFonts w:hint="default"/>
        <w:lang w:val="ru-RU" w:eastAsia="en-US" w:bidi="ar-SA"/>
      </w:rPr>
    </w:lvl>
    <w:lvl w:ilvl="2" w:tplc="F91C6F86">
      <w:start w:val="1"/>
      <w:numFmt w:val="bullet"/>
      <w:lvlText w:val="•"/>
      <w:lvlJc w:val="left"/>
      <w:pPr>
        <w:ind w:left="2125" w:hanging="390"/>
      </w:pPr>
      <w:rPr>
        <w:rFonts w:hint="default"/>
        <w:lang w:val="ru-RU" w:eastAsia="en-US" w:bidi="ar-SA"/>
      </w:rPr>
    </w:lvl>
    <w:lvl w:ilvl="3" w:tplc="EF844F08">
      <w:start w:val="1"/>
      <w:numFmt w:val="bullet"/>
      <w:lvlText w:val="•"/>
      <w:lvlJc w:val="left"/>
      <w:pPr>
        <w:ind w:left="3127" w:hanging="390"/>
      </w:pPr>
      <w:rPr>
        <w:rFonts w:hint="default"/>
        <w:lang w:val="ru-RU" w:eastAsia="en-US" w:bidi="ar-SA"/>
      </w:rPr>
    </w:lvl>
    <w:lvl w:ilvl="4" w:tplc="3BEAF704">
      <w:start w:val="1"/>
      <w:numFmt w:val="bullet"/>
      <w:lvlText w:val="•"/>
      <w:lvlJc w:val="left"/>
      <w:pPr>
        <w:ind w:left="4130" w:hanging="390"/>
      </w:pPr>
      <w:rPr>
        <w:rFonts w:hint="default"/>
        <w:lang w:val="ru-RU" w:eastAsia="en-US" w:bidi="ar-SA"/>
      </w:rPr>
    </w:lvl>
    <w:lvl w:ilvl="5" w:tplc="0C0A255E">
      <w:start w:val="1"/>
      <w:numFmt w:val="bullet"/>
      <w:lvlText w:val="•"/>
      <w:lvlJc w:val="left"/>
      <w:pPr>
        <w:ind w:left="5133" w:hanging="390"/>
      </w:pPr>
      <w:rPr>
        <w:rFonts w:hint="default"/>
        <w:lang w:val="ru-RU" w:eastAsia="en-US" w:bidi="ar-SA"/>
      </w:rPr>
    </w:lvl>
    <w:lvl w:ilvl="6" w:tplc="F8B4C22A">
      <w:start w:val="1"/>
      <w:numFmt w:val="bullet"/>
      <w:lvlText w:val="•"/>
      <w:lvlJc w:val="left"/>
      <w:pPr>
        <w:ind w:left="6135" w:hanging="390"/>
      </w:pPr>
      <w:rPr>
        <w:rFonts w:hint="default"/>
        <w:lang w:val="ru-RU" w:eastAsia="en-US" w:bidi="ar-SA"/>
      </w:rPr>
    </w:lvl>
    <w:lvl w:ilvl="7" w:tplc="670E0F7E">
      <w:start w:val="1"/>
      <w:numFmt w:val="bullet"/>
      <w:lvlText w:val="•"/>
      <w:lvlJc w:val="left"/>
      <w:pPr>
        <w:ind w:left="7138" w:hanging="390"/>
      </w:pPr>
      <w:rPr>
        <w:rFonts w:hint="default"/>
        <w:lang w:val="ru-RU" w:eastAsia="en-US" w:bidi="ar-SA"/>
      </w:rPr>
    </w:lvl>
    <w:lvl w:ilvl="8" w:tplc="CBF402DC">
      <w:start w:val="1"/>
      <w:numFmt w:val="bullet"/>
      <w:lvlText w:val="•"/>
      <w:lvlJc w:val="left"/>
      <w:pPr>
        <w:ind w:left="8140" w:hanging="390"/>
      </w:pPr>
      <w:rPr>
        <w:rFonts w:hint="default"/>
        <w:lang w:val="ru-RU" w:eastAsia="en-US" w:bidi="ar-SA"/>
      </w:rPr>
    </w:lvl>
  </w:abstractNum>
  <w:abstractNum w:abstractNumId="19" w15:restartNumberingAfterBreak="0">
    <w:nsid w:val="64276F21"/>
    <w:multiLevelType w:val="hybridMultilevel"/>
    <w:tmpl w:val="2856EFD8"/>
    <w:lvl w:ilvl="0" w:tplc="CC661194">
      <w:start w:val="1"/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sz w:val="28"/>
        <w:szCs w:val="28"/>
        <w:lang w:val="ru-RU" w:eastAsia="en-US" w:bidi="ar-SA"/>
      </w:rPr>
    </w:lvl>
    <w:lvl w:ilvl="1" w:tplc="D44A9A90">
      <w:start w:val="1"/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F56A7258">
      <w:start w:val="1"/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006465EE">
      <w:start w:val="1"/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C5361D3A">
      <w:start w:val="1"/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B9A6A35A">
      <w:start w:val="1"/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1B8C2D2E">
      <w:start w:val="1"/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83BAD850">
      <w:start w:val="1"/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0D42DC62">
      <w:start w:val="1"/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abstractNum w:abstractNumId="20" w15:restartNumberingAfterBreak="0">
    <w:nsid w:val="66B57072"/>
    <w:multiLevelType w:val="hybridMultilevel"/>
    <w:tmpl w:val="1D581614"/>
    <w:lvl w:ilvl="0" w:tplc="54E42EE4">
      <w:start w:val="1"/>
      <w:numFmt w:val="decimal"/>
      <w:lvlText w:val="%1."/>
      <w:lvlJc w:val="left"/>
      <w:pPr>
        <w:ind w:left="114" w:hanging="3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301AC8D4">
      <w:start w:val="1"/>
      <w:numFmt w:val="bullet"/>
      <w:lvlText w:val="-"/>
      <w:lvlJc w:val="left"/>
      <w:pPr>
        <w:ind w:left="114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1288667E">
      <w:start w:val="1"/>
      <w:numFmt w:val="bullet"/>
      <w:lvlText w:val="•"/>
      <w:lvlJc w:val="left"/>
      <w:pPr>
        <w:ind w:left="2125" w:hanging="346"/>
      </w:pPr>
      <w:rPr>
        <w:rFonts w:hint="default"/>
        <w:lang w:val="ru-RU" w:eastAsia="en-US" w:bidi="ar-SA"/>
      </w:rPr>
    </w:lvl>
    <w:lvl w:ilvl="3" w:tplc="60B20F8E">
      <w:start w:val="1"/>
      <w:numFmt w:val="bullet"/>
      <w:lvlText w:val="•"/>
      <w:lvlJc w:val="left"/>
      <w:pPr>
        <w:ind w:left="3127" w:hanging="346"/>
      </w:pPr>
      <w:rPr>
        <w:rFonts w:hint="default"/>
        <w:lang w:val="ru-RU" w:eastAsia="en-US" w:bidi="ar-SA"/>
      </w:rPr>
    </w:lvl>
    <w:lvl w:ilvl="4" w:tplc="2996BDDC">
      <w:start w:val="1"/>
      <w:numFmt w:val="bullet"/>
      <w:lvlText w:val="•"/>
      <w:lvlJc w:val="left"/>
      <w:pPr>
        <w:ind w:left="4130" w:hanging="346"/>
      </w:pPr>
      <w:rPr>
        <w:rFonts w:hint="default"/>
        <w:lang w:val="ru-RU" w:eastAsia="en-US" w:bidi="ar-SA"/>
      </w:rPr>
    </w:lvl>
    <w:lvl w:ilvl="5" w:tplc="1CB00FF8">
      <w:start w:val="1"/>
      <w:numFmt w:val="bullet"/>
      <w:lvlText w:val="•"/>
      <w:lvlJc w:val="left"/>
      <w:pPr>
        <w:ind w:left="5133" w:hanging="346"/>
      </w:pPr>
      <w:rPr>
        <w:rFonts w:hint="default"/>
        <w:lang w:val="ru-RU" w:eastAsia="en-US" w:bidi="ar-SA"/>
      </w:rPr>
    </w:lvl>
    <w:lvl w:ilvl="6" w:tplc="FC32AAAE">
      <w:start w:val="1"/>
      <w:numFmt w:val="bullet"/>
      <w:lvlText w:val="•"/>
      <w:lvlJc w:val="left"/>
      <w:pPr>
        <w:ind w:left="6135" w:hanging="346"/>
      </w:pPr>
      <w:rPr>
        <w:rFonts w:hint="default"/>
        <w:lang w:val="ru-RU" w:eastAsia="en-US" w:bidi="ar-SA"/>
      </w:rPr>
    </w:lvl>
    <w:lvl w:ilvl="7" w:tplc="709ED106">
      <w:start w:val="1"/>
      <w:numFmt w:val="bullet"/>
      <w:lvlText w:val="•"/>
      <w:lvlJc w:val="left"/>
      <w:pPr>
        <w:ind w:left="7138" w:hanging="346"/>
      </w:pPr>
      <w:rPr>
        <w:rFonts w:hint="default"/>
        <w:lang w:val="ru-RU" w:eastAsia="en-US" w:bidi="ar-SA"/>
      </w:rPr>
    </w:lvl>
    <w:lvl w:ilvl="8" w:tplc="55CE46BC">
      <w:start w:val="1"/>
      <w:numFmt w:val="bullet"/>
      <w:lvlText w:val="•"/>
      <w:lvlJc w:val="left"/>
      <w:pPr>
        <w:ind w:left="8140" w:hanging="346"/>
      </w:pPr>
      <w:rPr>
        <w:rFonts w:hint="default"/>
        <w:lang w:val="ru-RU" w:eastAsia="en-US" w:bidi="ar-SA"/>
      </w:rPr>
    </w:lvl>
  </w:abstractNum>
  <w:abstractNum w:abstractNumId="21" w15:restartNumberingAfterBreak="0">
    <w:nsid w:val="69594235"/>
    <w:multiLevelType w:val="hybridMultilevel"/>
    <w:tmpl w:val="68D2ADC8"/>
    <w:lvl w:ilvl="0" w:tplc="3D00AA88">
      <w:start w:val="1"/>
      <w:numFmt w:val="decimal"/>
      <w:lvlText w:val="%1."/>
      <w:lvlJc w:val="left"/>
      <w:pPr>
        <w:ind w:left="502" w:hanging="360"/>
      </w:pPr>
    </w:lvl>
    <w:lvl w:ilvl="1" w:tplc="BA00417E">
      <w:start w:val="1"/>
      <w:numFmt w:val="lowerLetter"/>
      <w:lvlText w:val="%2."/>
      <w:lvlJc w:val="left"/>
      <w:pPr>
        <w:ind w:left="1440" w:hanging="360"/>
      </w:pPr>
    </w:lvl>
    <w:lvl w:ilvl="2" w:tplc="F726EE36">
      <w:start w:val="1"/>
      <w:numFmt w:val="lowerRoman"/>
      <w:lvlText w:val="%3."/>
      <w:lvlJc w:val="right"/>
      <w:pPr>
        <w:ind w:left="2160" w:hanging="180"/>
      </w:pPr>
    </w:lvl>
    <w:lvl w:ilvl="3" w:tplc="4DD8C80C">
      <w:start w:val="1"/>
      <w:numFmt w:val="decimal"/>
      <w:lvlText w:val="%4."/>
      <w:lvlJc w:val="left"/>
      <w:pPr>
        <w:ind w:left="2880" w:hanging="360"/>
      </w:pPr>
    </w:lvl>
    <w:lvl w:ilvl="4" w:tplc="2CE84B08">
      <w:start w:val="1"/>
      <w:numFmt w:val="lowerLetter"/>
      <w:lvlText w:val="%5."/>
      <w:lvlJc w:val="left"/>
      <w:pPr>
        <w:ind w:left="3600" w:hanging="360"/>
      </w:pPr>
    </w:lvl>
    <w:lvl w:ilvl="5" w:tplc="EC447C68">
      <w:start w:val="1"/>
      <w:numFmt w:val="lowerRoman"/>
      <w:lvlText w:val="%6."/>
      <w:lvlJc w:val="right"/>
      <w:pPr>
        <w:ind w:left="4320" w:hanging="180"/>
      </w:pPr>
    </w:lvl>
    <w:lvl w:ilvl="6" w:tplc="4734FF48">
      <w:start w:val="1"/>
      <w:numFmt w:val="decimal"/>
      <w:lvlText w:val="%7."/>
      <w:lvlJc w:val="left"/>
      <w:pPr>
        <w:ind w:left="5040" w:hanging="360"/>
      </w:pPr>
    </w:lvl>
    <w:lvl w:ilvl="7" w:tplc="034A8412">
      <w:start w:val="1"/>
      <w:numFmt w:val="lowerLetter"/>
      <w:lvlText w:val="%8."/>
      <w:lvlJc w:val="left"/>
      <w:pPr>
        <w:ind w:left="5760" w:hanging="360"/>
      </w:pPr>
    </w:lvl>
    <w:lvl w:ilvl="8" w:tplc="393ACB86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0F308C"/>
    <w:multiLevelType w:val="hybridMultilevel"/>
    <w:tmpl w:val="574EA2CE"/>
    <w:lvl w:ilvl="0" w:tplc="2BF6E37E">
      <w:start w:val="1"/>
      <w:numFmt w:val="decimal"/>
      <w:lvlText w:val="%1."/>
      <w:lvlJc w:val="right"/>
      <w:pPr>
        <w:ind w:left="643" w:hanging="360"/>
      </w:pPr>
    </w:lvl>
    <w:lvl w:ilvl="1" w:tplc="DC66C152">
      <w:start w:val="1"/>
      <w:numFmt w:val="lowerLetter"/>
      <w:lvlText w:val="%2."/>
      <w:lvlJc w:val="left"/>
      <w:pPr>
        <w:ind w:left="1222" w:hanging="360"/>
      </w:pPr>
    </w:lvl>
    <w:lvl w:ilvl="2" w:tplc="196C9212">
      <w:start w:val="1"/>
      <w:numFmt w:val="lowerRoman"/>
      <w:lvlText w:val="%3."/>
      <w:lvlJc w:val="right"/>
      <w:pPr>
        <w:ind w:left="1942" w:hanging="180"/>
      </w:pPr>
    </w:lvl>
    <w:lvl w:ilvl="3" w:tplc="2962EBE2">
      <w:start w:val="1"/>
      <w:numFmt w:val="decimal"/>
      <w:lvlText w:val="%4."/>
      <w:lvlJc w:val="left"/>
      <w:pPr>
        <w:ind w:left="2662" w:hanging="360"/>
      </w:pPr>
    </w:lvl>
    <w:lvl w:ilvl="4" w:tplc="EB6E5C54">
      <w:start w:val="1"/>
      <w:numFmt w:val="lowerLetter"/>
      <w:lvlText w:val="%5."/>
      <w:lvlJc w:val="left"/>
      <w:pPr>
        <w:ind w:left="3382" w:hanging="360"/>
      </w:pPr>
    </w:lvl>
    <w:lvl w:ilvl="5" w:tplc="8B50264E">
      <w:start w:val="1"/>
      <w:numFmt w:val="lowerRoman"/>
      <w:lvlText w:val="%6."/>
      <w:lvlJc w:val="right"/>
      <w:pPr>
        <w:ind w:left="4102" w:hanging="180"/>
      </w:pPr>
    </w:lvl>
    <w:lvl w:ilvl="6" w:tplc="F4DA034C">
      <w:start w:val="1"/>
      <w:numFmt w:val="decimal"/>
      <w:lvlText w:val="%7."/>
      <w:lvlJc w:val="left"/>
      <w:pPr>
        <w:ind w:left="4822" w:hanging="360"/>
      </w:pPr>
    </w:lvl>
    <w:lvl w:ilvl="7" w:tplc="BFD274C4">
      <w:start w:val="1"/>
      <w:numFmt w:val="lowerLetter"/>
      <w:lvlText w:val="%8."/>
      <w:lvlJc w:val="left"/>
      <w:pPr>
        <w:ind w:left="5542" w:hanging="360"/>
      </w:pPr>
    </w:lvl>
    <w:lvl w:ilvl="8" w:tplc="1D38402E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DB453ED"/>
    <w:multiLevelType w:val="hybridMultilevel"/>
    <w:tmpl w:val="DF0A395E"/>
    <w:lvl w:ilvl="0" w:tplc="5D841F46">
      <w:start w:val="1"/>
      <w:numFmt w:val="decimal"/>
      <w:lvlText w:val="%1."/>
      <w:lvlJc w:val="right"/>
      <w:pPr>
        <w:ind w:left="643" w:hanging="360"/>
      </w:pPr>
    </w:lvl>
    <w:lvl w:ilvl="1" w:tplc="2660780A">
      <w:start w:val="1"/>
      <w:numFmt w:val="lowerLetter"/>
      <w:lvlText w:val="%2."/>
      <w:lvlJc w:val="left"/>
      <w:pPr>
        <w:ind w:left="1222" w:hanging="360"/>
      </w:pPr>
    </w:lvl>
    <w:lvl w:ilvl="2" w:tplc="9932803A">
      <w:start w:val="1"/>
      <w:numFmt w:val="lowerRoman"/>
      <w:lvlText w:val="%3."/>
      <w:lvlJc w:val="right"/>
      <w:pPr>
        <w:ind w:left="1942" w:hanging="180"/>
      </w:pPr>
    </w:lvl>
    <w:lvl w:ilvl="3" w:tplc="D94AAB94">
      <w:start w:val="1"/>
      <w:numFmt w:val="decimal"/>
      <w:lvlText w:val="%4."/>
      <w:lvlJc w:val="left"/>
      <w:pPr>
        <w:ind w:left="2662" w:hanging="360"/>
      </w:pPr>
    </w:lvl>
    <w:lvl w:ilvl="4" w:tplc="DB6422A0">
      <w:start w:val="1"/>
      <w:numFmt w:val="lowerLetter"/>
      <w:lvlText w:val="%5."/>
      <w:lvlJc w:val="left"/>
      <w:pPr>
        <w:ind w:left="3382" w:hanging="360"/>
      </w:pPr>
    </w:lvl>
    <w:lvl w:ilvl="5" w:tplc="9788B248">
      <w:start w:val="1"/>
      <w:numFmt w:val="lowerRoman"/>
      <w:lvlText w:val="%6."/>
      <w:lvlJc w:val="right"/>
      <w:pPr>
        <w:ind w:left="4102" w:hanging="180"/>
      </w:pPr>
    </w:lvl>
    <w:lvl w:ilvl="6" w:tplc="0E9E0758">
      <w:start w:val="1"/>
      <w:numFmt w:val="decimal"/>
      <w:lvlText w:val="%7."/>
      <w:lvlJc w:val="left"/>
      <w:pPr>
        <w:ind w:left="4822" w:hanging="360"/>
      </w:pPr>
    </w:lvl>
    <w:lvl w:ilvl="7" w:tplc="10F4AE48">
      <w:start w:val="1"/>
      <w:numFmt w:val="lowerLetter"/>
      <w:lvlText w:val="%8."/>
      <w:lvlJc w:val="left"/>
      <w:pPr>
        <w:ind w:left="5542" w:hanging="360"/>
      </w:pPr>
    </w:lvl>
    <w:lvl w:ilvl="8" w:tplc="99B43D76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6E8B2041"/>
    <w:multiLevelType w:val="hybridMultilevel"/>
    <w:tmpl w:val="2DFA5D5E"/>
    <w:lvl w:ilvl="0" w:tplc="4E5466C2">
      <w:start w:val="1"/>
      <w:numFmt w:val="decimal"/>
      <w:lvlText w:val="%1."/>
      <w:lvlJc w:val="center"/>
      <w:pPr>
        <w:ind w:left="502" w:hanging="360"/>
      </w:pPr>
    </w:lvl>
    <w:lvl w:ilvl="1" w:tplc="8CE80710">
      <w:start w:val="1"/>
      <w:numFmt w:val="lowerLetter"/>
      <w:lvlText w:val="%2."/>
      <w:lvlJc w:val="left"/>
      <w:pPr>
        <w:ind w:left="1440" w:hanging="360"/>
      </w:pPr>
    </w:lvl>
    <w:lvl w:ilvl="2" w:tplc="4928CFEE">
      <w:start w:val="1"/>
      <w:numFmt w:val="lowerRoman"/>
      <w:lvlText w:val="%3."/>
      <w:lvlJc w:val="right"/>
      <w:pPr>
        <w:ind w:left="2160" w:hanging="180"/>
      </w:pPr>
    </w:lvl>
    <w:lvl w:ilvl="3" w:tplc="791CBA50">
      <w:start w:val="1"/>
      <w:numFmt w:val="decimal"/>
      <w:lvlText w:val="%4."/>
      <w:lvlJc w:val="left"/>
      <w:pPr>
        <w:ind w:left="2880" w:hanging="360"/>
      </w:pPr>
    </w:lvl>
    <w:lvl w:ilvl="4" w:tplc="1464A2B8">
      <w:start w:val="1"/>
      <w:numFmt w:val="lowerLetter"/>
      <w:lvlText w:val="%5."/>
      <w:lvlJc w:val="left"/>
      <w:pPr>
        <w:ind w:left="3600" w:hanging="360"/>
      </w:pPr>
    </w:lvl>
    <w:lvl w:ilvl="5" w:tplc="F356D454">
      <w:start w:val="1"/>
      <w:numFmt w:val="lowerRoman"/>
      <w:lvlText w:val="%6."/>
      <w:lvlJc w:val="right"/>
      <w:pPr>
        <w:ind w:left="4320" w:hanging="180"/>
      </w:pPr>
    </w:lvl>
    <w:lvl w:ilvl="6" w:tplc="1E3EA908">
      <w:start w:val="1"/>
      <w:numFmt w:val="decimal"/>
      <w:lvlText w:val="%7."/>
      <w:lvlJc w:val="left"/>
      <w:pPr>
        <w:ind w:left="5040" w:hanging="360"/>
      </w:pPr>
    </w:lvl>
    <w:lvl w:ilvl="7" w:tplc="4B043244">
      <w:start w:val="1"/>
      <w:numFmt w:val="lowerLetter"/>
      <w:lvlText w:val="%8."/>
      <w:lvlJc w:val="left"/>
      <w:pPr>
        <w:ind w:left="5760" w:hanging="360"/>
      </w:pPr>
    </w:lvl>
    <w:lvl w:ilvl="8" w:tplc="D67E1A94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5D20F3"/>
    <w:multiLevelType w:val="hybridMultilevel"/>
    <w:tmpl w:val="667AC8CC"/>
    <w:lvl w:ilvl="0" w:tplc="BBCC076E">
      <w:start w:val="1"/>
      <w:numFmt w:val="decimal"/>
      <w:lvlText w:val="%1."/>
      <w:lvlJc w:val="left"/>
      <w:pPr>
        <w:ind w:left="502" w:hanging="360"/>
      </w:pPr>
    </w:lvl>
    <w:lvl w:ilvl="1" w:tplc="678829D4">
      <w:start w:val="1"/>
      <w:numFmt w:val="lowerLetter"/>
      <w:lvlText w:val="%2."/>
      <w:lvlJc w:val="left"/>
      <w:pPr>
        <w:ind w:left="1222" w:hanging="360"/>
      </w:pPr>
    </w:lvl>
    <w:lvl w:ilvl="2" w:tplc="172EA122">
      <w:start w:val="1"/>
      <w:numFmt w:val="lowerRoman"/>
      <w:lvlText w:val="%3."/>
      <w:lvlJc w:val="right"/>
      <w:pPr>
        <w:ind w:left="1942" w:hanging="180"/>
      </w:pPr>
    </w:lvl>
    <w:lvl w:ilvl="3" w:tplc="1DCA508E">
      <w:start w:val="1"/>
      <w:numFmt w:val="decimal"/>
      <w:lvlText w:val="%4."/>
      <w:lvlJc w:val="left"/>
      <w:pPr>
        <w:ind w:left="2662" w:hanging="360"/>
      </w:pPr>
    </w:lvl>
    <w:lvl w:ilvl="4" w:tplc="BE8C8D0E">
      <w:start w:val="1"/>
      <w:numFmt w:val="lowerLetter"/>
      <w:lvlText w:val="%5."/>
      <w:lvlJc w:val="left"/>
      <w:pPr>
        <w:ind w:left="3382" w:hanging="360"/>
      </w:pPr>
    </w:lvl>
    <w:lvl w:ilvl="5" w:tplc="D8D642A8">
      <w:start w:val="1"/>
      <w:numFmt w:val="lowerRoman"/>
      <w:lvlText w:val="%6."/>
      <w:lvlJc w:val="right"/>
      <w:pPr>
        <w:ind w:left="4102" w:hanging="180"/>
      </w:pPr>
    </w:lvl>
    <w:lvl w:ilvl="6" w:tplc="9466B0D2">
      <w:start w:val="1"/>
      <w:numFmt w:val="decimal"/>
      <w:lvlText w:val="%7."/>
      <w:lvlJc w:val="left"/>
      <w:pPr>
        <w:ind w:left="4822" w:hanging="360"/>
      </w:pPr>
    </w:lvl>
    <w:lvl w:ilvl="7" w:tplc="0E02E038">
      <w:start w:val="1"/>
      <w:numFmt w:val="lowerLetter"/>
      <w:lvlText w:val="%8."/>
      <w:lvlJc w:val="left"/>
      <w:pPr>
        <w:ind w:left="5542" w:hanging="360"/>
      </w:pPr>
    </w:lvl>
    <w:lvl w:ilvl="8" w:tplc="6A944B24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6F5E3DD7"/>
    <w:multiLevelType w:val="hybridMultilevel"/>
    <w:tmpl w:val="55C00ACE"/>
    <w:lvl w:ilvl="0" w:tplc="EAB8529E">
      <w:start w:val="12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CD3E775E">
      <w:start w:val="1"/>
      <w:numFmt w:val="lowerLetter"/>
      <w:lvlText w:val="%2."/>
      <w:lvlJc w:val="left"/>
      <w:pPr>
        <w:ind w:left="1440" w:hanging="360"/>
      </w:pPr>
    </w:lvl>
    <w:lvl w:ilvl="2" w:tplc="B29C8358">
      <w:start w:val="1"/>
      <w:numFmt w:val="lowerRoman"/>
      <w:lvlText w:val="%3."/>
      <w:lvlJc w:val="right"/>
      <w:pPr>
        <w:ind w:left="2160" w:hanging="180"/>
      </w:pPr>
    </w:lvl>
    <w:lvl w:ilvl="3" w:tplc="50CAAA0C">
      <w:start w:val="1"/>
      <w:numFmt w:val="decimal"/>
      <w:lvlText w:val="%4."/>
      <w:lvlJc w:val="left"/>
      <w:pPr>
        <w:ind w:left="2880" w:hanging="360"/>
      </w:pPr>
    </w:lvl>
    <w:lvl w:ilvl="4" w:tplc="1D6AAC96">
      <w:start w:val="1"/>
      <w:numFmt w:val="lowerLetter"/>
      <w:lvlText w:val="%5."/>
      <w:lvlJc w:val="left"/>
      <w:pPr>
        <w:ind w:left="3600" w:hanging="360"/>
      </w:pPr>
    </w:lvl>
    <w:lvl w:ilvl="5" w:tplc="742EA6AE">
      <w:start w:val="1"/>
      <w:numFmt w:val="lowerRoman"/>
      <w:lvlText w:val="%6."/>
      <w:lvlJc w:val="right"/>
      <w:pPr>
        <w:ind w:left="4320" w:hanging="180"/>
      </w:pPr>
    </w:lvl>
    <w:lvl w:ilvl="6" w:tplc="08F267AE">
      <w:start w:val="1"/>
      <w:numFmt w:val="decimal"/>
      <w:lvlText w:val="%7."/>
      <w:lvlJc w:val="left"/>
      <w:pPr>
        <w:ind w:left="5040" w:hanging="360"/>
      </w:pPr>
    </w:lvl>
    <w:lvl w:ilvl="7" w:tplc="0B46C0B8">
      <w:start w:val="1"/>
      <w:numFmt w:val="lowerLetter"/>
      <w:lvlText w:val="%8."/>
      <w:lvlJc w:val="left"/>
      <w:pPr>
        <w:ind w:left="5760" w:hanging="360"/>
      </w:pPr>
    </w:lvl>
    <w:lvl w:ilvl="8" w:tplc="E80CCC2E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CC58EA"/>
    <w:multiLevelType w:val="hybridMultilevel"/>
    <w:tmpl w:val="C36481F8"/>
    <w:lvl w:ilvl="0" w:tplc="70AE4208">
      <w:start w:val="1"/>
      <w:numFmt w:val="decimal"/>
      <w:lvlText w:val="%1."/>
      <w:lvlJc w:val="center"/>
      <w:pPr>
        <w:ind w:left="502" w:hanging="360"/>
      </w:pPr>
    </w:lvl>
    <w:lvl w:ilvl="1" w:tplc="963C2696">
      <w:start w:val="1"/>
      <w:numFmt w:val="lowerLetter"/>
      <w:lvlText w:val="%2."/>
      <w:lvlJc w:val="left"/>
      <w:pPr>
        <w:ind w:left="1440" w:hanging="360"/>
      </w:pPr>
    </w:lvl>
    <w:lvl w:ilvl="2" w:tplc="9C40BAEA">
      <w:start w:val="1"/>
      <w:numFmt w:val="lowerRoman"/>
      <w:lvlText w:val="%3."/>
      <w:lvlJc w:val="right"/>
      <w:pPr>
        <w:ind w:left="2160" w:hanging="180"/>
      </w:pPr>
    </w:lvl>
    <w:lvl w:ilvl="3" w:tplc="13645C7C">
      <w:start w:val="1"/>
      <w:numFmt w:val="decimal"/>
      <w:lvlText w:val="%4."/>
      <w:lvlJc w:val="left"/>
      <w:pPr>
        <w:ind w:left="2880" w:hanging="360"/>
      </w:pPr>
    </w:lvl>
    <w:lvl w:ilvl="4" w:tplc="5816A2AE">
      <w:start w:val="1"/>
      <w:numFmt w:val="lowerLetter"/>
      <w:lvlText w:val="%5."/>
      <w:lvlJc w:val="left"/>
      <w:pPr>
        <w:ind w:left="3600" w:hanging="360"/>
      </w:pPr>
    </w:lvl>
    <w:lvl w:ilvl="5" w:tplc="68A04F24">
      <w:start w:val="1"/>
      <w:numFmt w:val="lowerRoman"/>
      <w:lvlText w:val="%6."/>
      <w:lvlJc w:val="right"/>
      <w:pPr>
        <w:ind w:left="4320" w:hanging="180"/>
      </w:pPr>
    </w:lvl>
    <w:lvl w:ilvl="6" w:tplc="6B1EC504">
      <w:start w:val="1"/>
      <w:numFmt w:val="decimal"/>
      <w:lvlText w:val="%7."/>
      <w:lvlJc w:val="left"/>
      <w:pPr>
        <w:ind w:left="5040" w:hanging="360"/>
      </w:pPr>
    </w:lvl>
    <w:lvl w:ilvl="7" w:tplc="A7668A02">
      <w:start w:val="1"/>
      <w:numFmt w:val="lowerLetter"/>
      <w:lvlText w:val="%8."/>
      <w:lvlJc w:val="left"/>
      <w:pPr>
        <w:ind w:left="5760" w:hanging="360"/>
      </w:pPr>
    </w:lvl>
    <w:lvl w:ilvl="8" w:tplc="0EC63A9E">
      <w:start w:val="1"/>
      <w:numFmt w:val="lowerRoman"/>
      <w:lvlText w:val="%9."/>
      <w:lvlJc w:val="right"/>
      <w:pPr>
        <w:ind w:left="6480" w:hanging="180"/>
      </w:pPr>
    </w:lvl>
  </w:abstractNum>
  <w:num w:numId="1" w16cid:durableId="168894690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1771366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10298905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9346729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852688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54379424">
    <w:abstractNumId w:val="22"/>
  </w:num>
  <w:num w:numId="7" w16cid:durableId="373240056">
    <w:abstractNumId w:val="20"/>
  </w:num>
  <w:num w:numId="8" w16cid:durableId="1218739924">
    <w:abstractNumId w:val="12"/>
  </w:num>
  <w:num w:numId="9" w16cid:durableId="1149252364">
    <w:abstractNumId w:val="24"/>
  </w:num>
  <w:num w:numId="10" w16cid:durableId="2042317713">
    <w:abstractNumId w:val="0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7218315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5825705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13960960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82980925">
    <w:abstractNumId w:val="10"/>
  </w:num>
  <w:num w:numId="15" w16cid:durableId="1048913866">
    <w:abstractNumId w:val="21"/>
  </w:num>
  <w:num w:numId="16" w16cid:durableId="72238635">
    <w:abstractNumId w:val="26"/>
  </w:num>
  <w:num w:numId="17" w16cid:durableId="159346574">
    <w:abstractNumId w:val="23"/>
  </w:num>
  <w:num w:numId="18" w16cid:durableId="774057894">
    <w:abstractNumId w:val="9"/>
  </w:num>
  <w:num w:numId="19" w16cid:durableId="845750003">
    <w:abstractNumId w:val="3"/>
  </w:num>
  <w:num w:numId="20" w16cid:durableId="1430395524">
    <w:abstractNumId w:val="16"/>
  </w:num>
  <w:num w:numId="21" w16cid:durableId="933976328">
    <w:abstractNumId w:val="4"/>
  </w:num>
  <w:num w:numId="22" w16cid:durableId="1668093347">
    <w:abstractNumId w:val="18"/>
  </w:num>
  <w:num w:numId="23" w16cid:durableId="156774143">
    <w:abstractNumId w:val="1"/>
  </w:num>
  <w:num w:numId="24" w16cid:durableId="1459746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442690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127000991">
    <w:abstractNumId w:val="19"/>
  </w:num>
  <w:num w:numId="27" w16cid:durableId="196702675">
    <w:abstractNumId w:val="13"/>
  </w:num>
  <w:num w:numId="28" w16cid:durableId="499732881">
    <w:abstractNumId w:val="7"/>
  </w:num>
  <w:num w:numId="29" w16cid:durableId="82068867">
    <w:abstractNumId w:val="15"/>
  </w:num>
  <w:num w:numId="30" w16cid:durableId="1053576312">
    <w:abstractNumId w:val="6"/>
  </w:num>
  <w:num w:numId="31" w16cid:durableId="425271637">
    <w:abstractNumId w:val="14"/>
  </w:num>
  <w:num w:numId="32" w16cid:durableId="754670175">
    <w:abstractNumId w:val="5"/>
  </w:num>
  <w:num w:numId="33" w16cid:durableId="1682273520">
    <w:abstractNumId w:val="27"/>
  </w:num>
  <w:num w:numId="34" w16cid:durableId="786388020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6712"/>
    <w:rsid w:val="007E337B"/>
    <w:rsid w:val="009B6712"/>
    <w:rsid w:val="00B50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65B903"/>
  <w15:chartTrackingRefBased/>
  <w15:docId w15:val="{64ACCB19-D136-4D6F-AD47-D5881ABEC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B67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9B67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9B671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nhideWhenUsed/>
    <w:qFormat/>
    <w:rsid w:val="009B67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9B671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nhideWhenUsed/>
    <w:qFormat/>
    <w:rsid w:val="009B67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unhideWhenUsed/>
    <w:qFormat/>
    <w:rsid w:val="009B67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unhideWhenUsed/>
    <w:qFormat/>
    <w:rsid w:val="009B67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unhideWhenUsed/>
    <w:qFormat/>
    <w:rsid w:val="009B67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B671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9B67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9B671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B671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9B671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rsid w:val="009B671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rsid w:val="009B671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rsid w:val="009B671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rsid w:val="009B671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qFormat/>
    <w:rsid w:val="009B67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rsid w:val="009B67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qFormat/>
    <w:rsid w:val="009B67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rsid w:val="009B67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B67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B6712"/>
    <w:rPr>
      <w:i/>
      <w:iCs/>
      <w:color w:val="404040" w:themeColor="text1" w:themeTint="BF"/>
    </w:rPr>
  </w:style>
  <w:style w:type="paragraph" w:styleId="a7">
    <w:name w:val="List Paragraph"/>
    <w:basedOn w:val="a"/>
    <w:link w:val="a8"/>
    <w:uiPriority w:val="34"/>
    <w:qFormat/>
    <w:rsid w:val="009B6712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9B6712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9B671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9B6712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9B6712"/>
    <w:rPr>
      <w:b/>
      <w:bCs/>
      <w:smallCaps/>
      <w:color w:val="2F5496" w:themeColor="accent1" w:themeShade="BF"/>
      <w:spacing w:val="5"/>
    </w:rPr>
  </w:style>
  <w:style w:type="paragraph" w:styleId="ad">
    <w:name w:val="header"/>
    <w:basedOn w:val="a"/>
    <w:link w:val="ae"/>
    <w:uiPriority w:val="99"/>
    <w:unhideWhenUsed/>
    <w:rsid w:val="00B50A88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e">
    <w:name w:val="Верхний колонтитул Знак"/>
    <w:basedOn w:val="a0"/>
    <w:link w:val="ad"/>
    <w:uiPriority w:val="99"/>
    <w:rsid w:val="00B50A88"/>
    <w:rPr>
      <w:kern w:val="0"/>
      <w:sz w:val="22"/>
      <w:szCs w:val="22"/>
      <w14:ligatures w14:val="none"/>
    </w:rPr>
  </w:style>
  <w:style w:type="paragraph" w:styleId="af">
    <w:name w:val="footer"/>
    <w:basedOn w:val="a"/>
    <w:link w:val="af0"/>
    <w:uiPriority w:val="99"/>
    <w:unhideWhenUsed/>
    <w:rsid w:val="00B50A88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0">
    <w:name w:val="Нижний колонтитул Знак"/>
    <w:basedOn w:val="a0"/>
    <w:link w:val="af"/>
    <w:uiPriority w:val="99"/>
    <w:rsid w:val="00B50A88"/>
    <w:rPr>
      <w:kern w:val="0"/>
      <w:sz w:val="22"/>
      <w:szCs w:val="22"/>
      <w14:ligatures w14:val="none"/>
    </w:rPr>
  </w:style>
  <w:style w:type="numbering" w:customStyle="1" w:styleId="11">
    <w:name w:val="Нет списка1"/>
    <w:next w:val="a2"/>
    <w:uiPriority w:val="99"/>
    <w:semiHidden/>
    <w:unhideWhenUsed/>
    <w:rsid w:val="00B50A88"/>
  </w:style>
  <w:style w:type="character" w:customStyle="1" w:styleId="Heading1Char">
    <w:name w:val="Heading 1 Char"/>
    <w:basedOn w:val="a0"/>
    <w:uiPriority w:val="9"/>
    <w:rsid w:val="00B50A88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sid w:val="00B50A88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sid w:val="00B50A88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sid w:val="00B50A88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sid w:val="00B50A88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sid w:val="00B50A88"/>
    <w:rPr>
      <w:rFonts w:ascii="Arial" w:eastAsia="Arial" w:hAnsi="Arial" w:cs="Arial"/>
      <w:b/>
      <w:bCs/>
      <w:sz w:val="22"/>
      <w:szCs w:val="22"/>
    </w:rPr>
  </w:style>
  <w:style w:type="character" w:customStyle="1" w:styleId="TitleChar">
    <w:name w:val="Title Char"/>
    <w:basedOn w:val="a0"/>
    <w:uiPriority w:val="10"/>
    <w:rsid w:val="00B50A88"/>
    <w:rPr>
      <w:sz w:val="48"/>
      <w:szCs w:val="48"/>
    </w:rPr>
  </w:style>
  <w:style w:type="character" w:customStyle="1" w:styleId="SubtitleChar">
    <w:name w:val="Subtitle Char"/>
    <w:basedOn w:val="a0"/>
    <w:uiPriority w:val="11"/>
    <w:rsid w:val="00B50A88"/>
    <w:rPr>
      <w:sz w:val="24"/>
      <w:szCs w:val="24"/>
    </w:rPr>
  </w:style>
  <w:style w:type="character" w:customStyle="1" w:styleId="HeaderChar">
    <w:name w:val="Header Char"/>
    <w:basedOn w:val="a0"/>
    <w:uiPriority w:val="99"/>
    <w:rsid w:val="00B50A88"/>
  </w:style>
  <w:style w:type="character" w:customStyle="1" w:styleId="FooterChar">
    <w:name w:val="Footer Char"/>
    <w:basedOn w:val="a0"/>
    <w:uiPriority w:val="99"/>
    <w:rsid w:val="00B50A88"/>
  </w:style>
  <w:style w:type="character" w:customStyle="1" w:styleId="CaptionChar">
    <w:name w:val="Caption Char"/>
    <w:uiPriority w:val="99"/>
    <w:rsid w:val="00B50A88"/>
  </w:style>
  <w:style w:type="table" w:customStyle="1" w:styleId="TableGridLight">
    <w:name w:val="Table Grid Light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</w:style>
  <w:style w:type="table" w:customStyle="1" w:styleId="110">
    <w:name w:val="Таблица простая 11"/>
    <w:basedOn w:val="a1"/>
    <w:next w:val="12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customStyle="1" w:styleId="210">
    <w:name w:val="Таблица простая 21"/>
    <w:basedOn w:val="a1"/>
    <w:next w:val="23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31">
    <w:name w:val="Таблица простая 31"/>
    <w:basedOn w:val="a1"/>
    <w:next w:val="32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41">
    <w:name w:val="Таблица простая 41"/>
    <w:basedOn w:val="a1"/>
    <w:next w:val="42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51">
    <w:name w:val="Таблица простая 51"/>
    <w:basedOn w:val="a1"/>
    <w:next w:val="52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-11">
    <w:name w:val="Таблица-сетка 1 светлая1"/>
    <w:basedOn w:val="a1"/>
    <w:next w:val="-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table" w:customStyle="1" w:styleId="-21">
    <w:name w:val="Таблица-сетка 21"/>
    <w:basedOn w:val="a1"/>
    <w:next w:val="-2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2-Accent2">
    <w:name w:val="Grid Table 2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2-Accent3">
    <w:name w:val="Grid Table 2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2-Accent4">
    <w:name w:val="Grid Table 2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2-Accent5">
    <w:name w:val="Grid Table 2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2-Accent6">
    <w:name w:val="Grid Table 2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31">
    <w:name w:val="Таблица-сетка 31"/>
    <w:basedOn w:val="a1"/>
    <w:next w:val="-3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3-Accent2">
    <w:name w:val="Grid Table 3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3-Accent3">
    <w:name w:val="Grid Table 3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3-Accent4">
    <w:name w:val="Grid Table 3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3-Accent5">
    <w:name w:val="Grid Table 3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3-Accent6">
    <w:name w:val="Grid Table 3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41">
    <w:name w:val="Таблица-сетка 41"/>
    <w:basedOn w:val="a1"/>
    <w:next w:val="-4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fill="DEEB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fill="DEEBF6"/>
      </w:tcPr>
    </w:tblStylePr>
  </w:style>
  <w:style w:type="table" w:customStyle="1" w:styleId="GridTable4-Accent2">
    <w:name w:val="Grid Table 4 - Accent 2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4-Accent3">
    <w:name w:val="Grid Table 4 - Accent 3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4-Accent4">
    <w:name w:val="Grid Table 4 - Accent 4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4-Accent5">
    <w:name w:val="Grid Table 4 - Accent 5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4-Accent6">
    <w:name w:val="Grid Table 4 - Accent 6"/>
    <w:basedOn w:val="a1"/>
    <w:uiPriority w:val="5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51">
    <w:name w:val="Таблица-сетка 5 темная1"/>
    <w:basedOn w:val="a1"/>
    <w:next w:val="-5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DEAF6" w:fill="DDEAF6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band1Vert">
      <w:tblPr/>
      <w:tcPr>
        <w:shd w:val="clear" w:color="B3D0EB" w:fill="B3D0EB"/>
      </w:tcPr>
    </w:tblStylePr>
    <w:tblStylePr w:type="band1Horz">
      <w:tblPr/>
      <w:tcPr>
        <w:shd w:val="clear" w:color="B3D0EB" w:fill="B3D0EB"/>
      </w:tcPr>
    </w:tblStylePr>
  </w:style>
  <w:style w:type="table" w:customStyle="1" w:styleId="GridTable5Dark-Accent2">
    <w:name w:val="Grid Table 5 Dark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BE5D6" w:fill="FBE5D6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band1Vert">
      <w:tblPr/>
      <w:tcPr>
        <w:shd w:val="clear" w:color="F6C3A0" w:fill="F6C3A0"/>
      </w:tcPr>
    </w:tblStylePr>
    <w:tblStylePr w:type="band1Horz">
      <w:tblPr/>
      <w:tcPr>
        <w:shd w:val="clear" w:color="F6C3A0" w:fill="F6C3A0"/>
      </w:tcPr>
    </w:tblStylePr>
  </w:style>
  <w:style w:type="table" w:customStyle="1" w:styleId="GridTable5Dark-Accent3">
    <w:name w:val="Grid Table 5 Dark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CECEC" w:fill="ECECEC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band1Vert">
      <w:tblPr/>
      <w:tcPr>
        <w:shd w:val="clear" w:color="D5D5D5" w:fill="D5D5D5"/>
      </w:tcPr>
    </w:tblStylePr>
    <w:tblStylePr w:type="band1Horz">
      <w:tblPr/>
      <w:tcPr>
        <w:shd w:val="clear" w:color="D5D5D5" w:fill="D5D5D5"/>
      </w:tcPr>
    </w:tblStylePr>
  </w:style>
  <w:style w:type="table" w:customStyle="1" w:styleId="GridTable5Dark-Accent4">
    <w:name w:val="Grid Table 5 Dark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FF2CB" w:fill="FFF2CB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band1Vert">
      <w:tblPr/>
      <w:tcPr>
        <w:shd w:val="clear" w:color="FFE28A" w:fill="FFE28A"/>
      </w:tcPr>
    </w:tblStylePr>
    <w:tblStylePr w:type="band1Horz">
      <w:tblPr/>
      <w:tcPr>
        <w:shd w:val="clear" w:color="FFE28A" w:fill="FFE28A"/>
      </w:tcPr>
    </w:tblStylePr>
  </w:style>
  <w:style w:type="table" w:customStyle="1" w:styleId="GridTable5Dark-Accent5">
    <w:name w:val="Grid Table 5 Dark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8E2F3" w:fill="D8E2F3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band1Vert">
      <w:tblPr/>
      <w:tcPr>
        <w:shd w:val="clear" w:color="A9BEE4" w:fill="A9BEE4"/>
      </w:tcPr>
    </w:tblStylePr>
    <w:tblStylePr w:type="band1Horz">
      <w:tblPr/>
      <w:tcPr>
        <w:shd w:val="clear" w:color="A9BEE4" w:fill="A9BEE4"/>
      </w:tcPr>
    </w:tblStylePr>
  </w:style>
  <w:style w:type="table" w:customStyle="1" w:styleId="GridTable5Dark-Accent6">
    <w:name w:val="Grid Table 5 Dark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1EFD8" w:fill="E1EFD8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band1Vert">
      <w:tblPr/>
      <w:tcPr>
        <w:shd w:val="clear" w:color="BCDBA8" w:fill="BCDBA8"/>
      </w:tcPr>
    </w:tblStylePr>
    <w:tblStylePr w:type="band1Horz">
      <w:tblPr/>
      <w:tcPr>
        <w:shd w:val="clear" w:color="BCDBA8" w:fill="BCDBA8"/>
      </w:tcPr>
    </w:tblStylePr>
  </w:style>
  <w:style w:type="table" w:customStyle="1" w:styleId="-61">
    <w:name w:val="Таблица-сетка 6 цветная1"/>
    <w:basedOn w:val="a1"/>
    <w:next w:val="-6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color w:val="7F7F7F"/>
      </w:rPr>
    </w:tblStylePr>
    <w:tblStylePr w:type="firstCol">
      <w:rPr>
        <w:b/>
        <w:color w:val="7F7F7F"/>
      </w:rPr>
    </w:tblStylePr>
    <w:tblStylePr w:type="lastCol">
      <w:rPr>
        <w:b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rPr>
        <w:b/>
        <w:color w:val="ACCCEA"/>
      </w:rPr>
    </w:tblStylePr>
    <w:tblStylePr w:type="firstCol">
      <w:rPr>
        <w:b/>
        <w:color w:val="ACCCEA"/>
      </w:rPr>
    </w:tblStylePr>
    <w:tblStylePr w:type="lastCol">
      <w:rPr>
        <w:b/>
        <w:color w:val="ACCCEA"/>
      </w:r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rPr>
        <w:b/>
        <w:color w:val="F4B184"/>
      </w:r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rPr>
        <w:b/>
        <w:color w:val="A5A5A5"/>
      </w:rPr>
    </w:tblStylePr>
    <w:tblStylePr w:type="firstCol">
      <w:rPr>
        <w:b/>
        <w:color w:val="A5A5A5"/>
      </w:rPr>
    </w:tblStylePr>
    <w:tblStylePr w:type="lastCol">
      <w:rPr>
        <w:b/>
        <w:color w:val="A5A5A5"/>
      </w:r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rPr>
        <w:b/>
        <w:color w:val="FFD865"/>
      </w:r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-71">
    <w:name w:val="Таблица-сетка 7 цветная1"/>
    <w:basedOn w:val="a1"/>
    <w:next w:val="-7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rPr>
        <w:rFonts w:ascii="Arial" w:hAnsi="Arial"/>
        <w:b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rPr>
        <w:rFonts w:ascii="Arial" w:hAnsi="Arial"/>
        <w:b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/>
        </w:tcBorders>
        <w:shd w:val="clear" w:color="FFFFFF" w:fill="auto"/>
      </w:tcPr>
    </w:tblStylePr>
    <w:tblStylePr w:type="lastCol"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single" w:sz="4" w:space="0" w:color="ACCCE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rFonts w:ascii="Arial" w:hAnsi="Arial"/>
        <w:b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rFonts w:ascii="Arial" w:hAnsi="Arial"/>
        <w:b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/>
        </w:tcBorders>
        <w:shd w:val="clear" w:color="FFFFFF" w:fill="auto"/>
      </w:tcPr>
    </w:tblStylePr>
    <w:tblStylePr w:type="lastCol"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single" w:sz="4" w:space="0" w:color="A5A5A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rFonts w:ascii="Arial" w:hAnsi="Arial"/>
        <w:b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rPr>
        <w:rFonts w:ascii="Arial" w:hAnsi="Arial"/>
        <w:b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/>
        </w:tcBorders>
        <w:shd w:val="clear" w:color="FFFFFF" w:fill="auto"/>
      </w:tcPr>
    </w:tblStylePr>
    <w:tblStylePr w:type="lastCol"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single" w:sz="4" w:space="0" w:color="95AFDD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rPr>
        <w:rFonts w:ascii="Arial" w:hAnsi="Arial"/>
        <w:b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/>
        </w:tcBorders>
        <w:shd w:val="clear" w:color="FFFFFF" w:fill="auto"/>
      </w:tcPr>
    </w:tblStylePr>
    <w:tblStylePr w:type="lastCol"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single" w:sz="4" w:space="0" w:color="ADD39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416429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416429"/>
        <w:sz w:val="22"/>
      </w:rPr>
    </w:tblStylePr>
  </w:style>
  <w:style w:type="table" w:customStyle="1" w:styleId="-110">
    <w:name w:val="Список-таблица 1 светлая1"/>
    <w:basedOn w:val="a1"/>
    <w:next w:val="-1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/>
      </w:tcPr>
    </w:tblStylePr>
    <w:tblStylePr w:type="band1Horz">
      <w:tblPr/>
      <w:tcPr>
        <w:shd w:val="clear" w:color="D5E5F4" w:fill="D5E5F4"/>
      </w:tcPr>
    </w:tblStylePr>
  </w:style>
  <w:style w:type="table" w:customStyle="1" w:styleId="ListTable1Light-Accent2">
    <w:name w:val="List Table 1 Light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/>
      </w:tcPr>
    </w:tblStylePr>
    <w:tblStylePr w:type="band1Horz">
      <w:tblPr/>
      <w:tcPr>
        <w:shd w:val="clear" w:color="FADECB" w:fill="FADECB"/>
      </w:tcPr>
    </w:tblStylePr>
  </w:style>
  <w:style w:type="table" w:customStyle="1" w:styleId="ListTable1Light-Accent3">
    <w:name w:val="List Table 1 Light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/>
      </w:tcPr>
    </w:tblStylePr>
    <w:tblStylePr w:type="band1Horz">
      <w:tblPr/>
      <w:tcPr>
        <w:shd w:val="clear" w:color="E8E8E8" w:fill="E8E8E8"/>
      </w:tcPr>
    </w:tblStylePr>
  </w:style>
  <w:style w:type="table" w:customStyle="1" w:styleId="ListTable1Light-Accent4">
    <w:name w:val="List Table 1 Light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/>
      </w:tcPr>
    </w:tblStylePr>
    <w:tblStylePr w:type="band1Horz">
      <w:tblPr/>
      <w:tcPr>
        <w:shd w:val="clear" w:color="FFEFBF" w:fill="FFEFBF"/>
      </w:tcPr>
    </w:tblStylePr>
  </w:style>
  <w:style w:type="table" w:customStyle="1" w:styleId="ListTable1Light-Accent5">
    <w:name w:val="List Table 1 Light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/>
      </w:tcPr>
    </w:tblStylePr>
    <w:tblStylePr w:type="band1Horz">
      <w:tblPr/>
      <w:tcPr>
        <w:shd w:val="clear" w:color="CFDBF0" w:fill="CFDBF0"/>
      </w:tcPr>
    </w:tblStylePr>
  </w:style>
  <w:style w:type="table" w:customStyle="1" w:styleId="ListTable1Light-Accent6">
    <w:name w:val="List Table 1 Light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/>
      </w:tcPr>
    </w:tblStylePr>
    <w:tblStylePr w:type="band1Horz">
      <w:tblPr/>
      <w:tcPr>
        <w:shd w:val="clear" w:color="DAEBCF" w:fill="DAEBCF"/>
      </w:tcPr>
    </w:tblStylePr>
  </w:style>
  <w:style w:type="table" w:customStyle="1" w:styleId="-210">
    <w:name w:val="Список-таблица 21"/>
    <w:basedOn w:val="a1"/>
    <w:next w:val="-2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6F6F6F"/>
        <w:bottom w:val="single" w:sz="4" w:space="0" w:color="6F6F6F"/>
        <w:insideH w:val="single" w:sz="4" w:space="0" w:color="6F6F6F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2C6E7"/>
        <w:bottom w:val="single" w:sz="4" w:space="0" w:color="A2C6E7"/>
        <w:insideH w:val="single" w:sz="4" w:space="0" w:color="A2C6E7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2-Accent2">
    <w:name w:val="List Table 2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58A"/>
        <w:bottom w:val="single" w:sz="4" w:space="0" w:color="F4B58A"/>
        <w:insideH w:val="single" w:sz="4" w:space="0" w:color="F4B58A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2-Accent3">
    <w:name w:val="List Table 2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CCCCC"/>
        <w:bottom w:val="single" w:sz="4" w:space="0" w:color="CCCCCC"/>
        <w:insideH w:val="single" w:sz="4" w:space="0" w:color="CCCCCC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2-Accent4">
    <w:name w:val="List Table 2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B6F"/>
        <w:bottom w:val="single" w:sz="4" w:space="0" w:color="FFDB6F"/>
        <w:insideH w:val="single" w:sz="4" w:space="0" w:color="FFDB6F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2-Accent5">
    <w:name w:val="List Table 2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95AFDD"/>
        <w:bottom w:val="single" w:sz="4" w:space="0" w:color="95AFDD"/>
        <w:insideH w:val="single" w:sz="4" w:space="0" w:color="95AFDD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2-Accent6">
    <w:name w:val="List Table 2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DD394"/>
        <w:bottom w:val="single" w:sz="4" w:space="0" w:color="ADD394"/>
        <w:insideH w:val="single" w:sz="4" w:space="0" w:color="ADD394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-310">
    <w:name w:val="Список-таблица 31"/>
    <w:basedOn w:val="a1"/>
    <w:next w:val="-3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</w:style>
  <w:style w:type="table" w:customStyle="1" w:styleId="ListTable3-Accent2">
    <w:name w:val="List Table 3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4B18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</w:style>
  <w:style w:type="table" w:customStyle="1" w:styleId="ListTable3-Accent3">
    <w:name w:val="List Table 3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C9C9C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</w:style>
  <w:style w:type="table" w:customStyle="1" w:styleId="ListTable3-Accent4">
    <w:name w:val="List Table 3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D86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</w:style>
  <w:style w:type="table" w:customStyle="1" w:styleId="ListTable3-Accent5">
    <w:name w:val="List Table 3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fill="8DA9D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</w:style>
  <w:style w:type="table" w:customStyle="1" w:styleId="ListTable3-Accent6">
    <w:name w:val="List Table 3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A9D08E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</w:style>
  <w:style w:type="table" w:customStyle="1" w:styleId="-410">
    <w:name w:val="Список-таблица 41"/>
    <w:basedOn w:val="a1"/>
    <w:next w:val="-4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4-Accent2">
    <w:name w:val="List Table 4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4-Accent3">
    <w:name w:val="List Table 4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4-Accent4">
    <w:name w:val="List Table 4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4-Accent5">
    <w:name w:val="List Table 4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4-Accent6">
    <w:name w:val="List Table 4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-510">
    <w:name w:val="Список-таблица 5 темная1"/>
    <w:basedOn w:val="a1"/>
    <w:next w:val="-5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shd w:val="clear" w:color="5B9BD5" w:fill="5B9BD5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</w:style>
  <w:style w:type="table" w:customStyle="1" w:styleId="ListTable5Dark-Accent2">
    <w:name w:val="List Table 5 Dark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shd w:val="clear" w:color="F4B184" w:fill="F4B184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</w:style>
  <w:style w:type="table" w:customStyle="1" w:styleId="ListTable5Dark-Accent3">
    <w:name w:val="List Table 5 Dark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shd w:val="clear" w:color="C9C9C9" w:fill="C9C9C9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</w:style>
  <w:style w:type="table" w:customStyle="1" w:styleId="ListTable5Dark-Accent4">
    <w:name w:val="List Table 5 Dark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shd w:val="clear" w:color="FFD865" w:fill="FFD865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</w:style>
  <w:style w:type="table" w:customStyle="1" w:styleId="ListTable5Dark-Accent5">
    <w:name w:val="List Table 5 Dark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shd w:val="clear" w:color="8DA9DB" w:fill="8DA9DB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</w:style>
  <w:style w:type="table" w:customStyle="1" w:styleId="ListTable5Dark-Accent6">
    <w:name w:val="List Table 5 Dark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shd w:val="clear" w:color="A9D08E" w:fill="A9D08E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</w:style>
  <w:style w:type="table" w:customStyle="1" w:styleId="-610">
    <w:name w:val="Список-таблица 6 цветная1"/>
    <w:basedOn w:val="a1"/>
    <w:next w:val="-6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color w:val="000000"/>
      </w:rPr>
    </w:tblStylePr>
    <w:tblStylePr w:type="lastCol">
      <w:rPr>
        <w:b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5B9BD5"/>
        <w:bottom w:val="single" w:sz="4" w:space="0" w:color="5B9BD5"/>
      </w:tblBorders>
    </w:tblPr>
    <w:tblStylePr w:type="firstRow"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firstCol">
      <w:rPr>
        <w:b/>
        <w:color w:val="245A8D"/>
      </w:rPr>
    </w:tblStylePr>
    <w:tblStylePr w:type="lastCol">
      <w:rPr>
        <w:b/>
        <w:color w:val="245A8D"/>
      </w:r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4B184"/>
        <w:bottom w:val="single" w:sz="4" w:space="0" w:color="F4B184"/>
      </w:tblBorders>
    </w:tblPr>
    <w:tblStylePr w:type="firstRow"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9C9C9"/>
        <w:bottom w:val="single" w:sz="4" w:space="0" w:color="C9C9C9"/>
      </w:tblBorders>
    </w:tblPr>
    <w:tblStylePr w:type="firstRow"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color w:val="C9C9C9"/>
      </w:rPr>
    </w:tblStylePr>
    <w:tblStylePr w:type="lastCol">
      <w:rPr>
        <w:b/>
        <w:color w:val="C9C9C9"/>
      </w:r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D865"/>
        <w:bottom w:val="single" w:sz="4" w:space="0" w:color="FFD865"/>
      </w:tblBorders>
    </w:tblPr>
    <w:tblStylePr w:type="firstRow"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8DA9DB"/>
        <w:bottom w:val="single" w:sz="4" w:space="0" w:color="8DA9DB"/>
      </w:tblBorders>
    </w:tblPr>
    <w:tblStylePr w:type="firstRow"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firstCol">
      <w:rPr>
        <w:b/>
        <w:color w:val="8DA9DB"/>
      </w:rPr>
    </w:tblStylePr>
    <w:tblStylePr w:type="lastCol">
      <w:rPr>
        <w:b/>
        <w:color w:val="8DA9DB"/>
      </w:r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A9D08E"/>
        <w:bottom w:val="single" w:sz="4" w:space="0" w:color="A9D08E"/>
      </w:tblBorders>
    </w:tblPr>
    <w:tblStylePr w:type="firstRow"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firstCol">
      <w:rPr>
        <w:b/>
        <w:color w:val="A9D08E"/>
      </w:rPr>
    </w:tblStylePr>
    <w:tblStylePr w:type="lastCol">
      <w:rPr>
        <w:b/>
        <w:color w:val="A9D08E"/>
      </w:r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-710">
    <w:name w:val="Список-таблица 7 цветная1"/>
    <w:basedOn w:val="a1"/>
    <w:next w:val="-70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7F7F7F"/>
      </w:tblBorders>
    </w:tblPr>
    <w:tblStylePr w:type="firstRow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5B9BD5"/>
      </w:tblBorders>
    </w:tblPr>
    <w:tblStylePr w:type="firstRow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/>
        </w:tcBorders>
        <w:shd w:val="clear" w:color="FFFFFF" w:fill="auto"/>
      </w:tcPr>
    </w:tblStylePr>
    <w:tblStylePr w:type="lastCol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single" w:sz="4" w:space="0" w:color="5B9BD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F4B184"/>
      </w:tblBorders>
    </w:tblPr>
    <w:tblStylePr w:type="firstRow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C9C9C9"/>
      </w:tblBorders>
    </w:tblPr>
    <w:tblStylePr w:type="firstRow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/>
        </w:tcBorders>
        <w:shd w:val="clear" w:color="FFFFFF" w:fill="auto"/>
      </w:tcPr>
    </w:tblStylePr>
    <w:tblStylePr w:type="lastCol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single" w:sz="4" w:space="0" w:color="C9C9C9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FFD865"/>
      </w:tblBorders>
    </w:tblPr>
    <w:tblStylePr w:type="firstRow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8DA9DB"/>
      </w:tblBorders>
    </w:tblPr>
    <w:tblStylePr w:type="firstRow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/>
        </w:tcBorders>
        <w:shd w:val="clear" w:color="FFFFFF" w:fill="auto"/>
      </w:tcPr>
    </w:tblStylePr>
    <w:tblStylePr w:type="lastCol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single" w:sz="4" w:space="0" w:color="8DA9DB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right w:val="single" w:sz="4" w:space="0" w:color="A9D08E"/>
      </w:tblBorders>
    </w:tblPr>
    <w:tblStylePr w:type="firstRow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/>
        </w:tcBorders>
        <w:shd w:val="clear" w:color="FFFFFF" w:fill="auto"/>
      </w:tcPr>
    </w:tblStylePr>
    <w:tblStylePr w:type="lastCol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single" w:sz="4" w:space="0" w:color="A9D08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ned-Accent">
    <w:name w:val="Lined - Accent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Lined-Accent2">
    <w:name w:val="Lined - Accent 2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Lined-Accent3">
    <w:name w:val="Lined - Accent 3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Lined-Accent4">
    <w:name w:val="Lined - Accent 4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Lined-Accent5">
    <w:name w:val="Lined - Accent 5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Lined-Accent6">
    <w:name w:val="Lined - Accent 6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Lined-Accent">
    <w:name w:val="Bordered &amp; Lined - Accent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BorderedLined-Accent2">
    <w:name w:val="Bordered &amp; Lined - Accent 2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BorderedLined-Accent3">
    <w:name w:val="Bordered &amp; Lined - Accent 3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BorderedLined-Accent4">
    <w:name w:val="Bordered &amp; Lined - Accent 4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BorderedLined-Accent5">
    <w:name w:val="Bordered &amp; Lined - Accent 5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BorderedLined-Accent6">
    <w:name w:val="Bordered &amp; Lined - Accent 6"/>
    <w:basedOn w:val="a1"/>
    <w:uiPriority w:val="99"/>
    <w:rsid w:val="00B50A88"/>
    <w:pPr>
      <w:spacing w:after="0" w:line="240" w:lineRule="auto"/>
    </w:pPr>
    <w:rPr>
      <w:color w:val="404040"/>
      <w:kern w:val="0"/>
      <w:sz w:val="20"/>
      <w:szCs w:val="20"/>
      <w:lang w:eastAsia="ru-RU"/>
      <w14:ligatures w14:val="none"/>
    </w:rPr>
    <w:tblPr>
      <w:tblStyleRowBandSize w:val="1"/>
      <w:tblStyleColBandSize w:val="1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">
    <w:name w:val="Bordered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Bordered-Accent2">
    <w:name w:val="Bordered - Accent 2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Bordered-Accent3">
    <w:name w:val="Bordered - Accent 3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Bordered-Accent4">
    <w:name w:val="Bordered - Accent 4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Bordered-Accent5">
    <w:name w:val="Bordered - Accent 5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Bordered-Accent6">
    <w:name w:val="Bordered - Accent 6"/>
    <w:basedOn w:val="a1"/>
    <w:uiPriority w:val="99"/>
    <w:rsid w:val="00B50A88"/>
    <w:pPr>
      <w:spacing w:after="0" w:line="240" w:lineRule="auto"/>
    </w:pPr>
    <w:rPr>
      <w:kern w:val="0"/>
      <w:sz w:val="22"/>
      <w:szCs w:val="22"/>
      <w14:ligatures w14:val="none"/>
    </w:rPr>
    <w:tblPr>
      <w:tblStyleRowBandSize w:val="1"/>
      <w:tblStyleColBandSize w:val="1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character" w:customStyle="1" w:styleId="FootnoteTextChar">
    <w:name w:val="Footnote Text Char"/>
    <w:uiPriority w:val="99"/>
    <w:rsid w:val="00B50A88"/>
    <w:rPr>
      <w:sz w:val="18"/>
    </w:rPr>
  </w:style>
  <w:style w:type="paragraph" w:styleId="af1">
    <w:name w:val="endnote text"/>
    <w:basedOn w:val="a"/>
    <w:link w:val="af2"/>
    <w:uiPriority w:val="99"/>
    <w:semiHidden/>
    <w:unhideWhenUsed/>
    <w:rsid w:val="00B50A88"/>
    <w:pPr>
      <w:spacing w:after="0" w:line="240" w:lineRule="auto"/>
    </w:pPr>
    <w:rPr>
      <w:kern w:val="0"/>
      <w:sz w:val="20"/>
      <w:szCs w:val="22"/>
      <w14:ligatures w14:val="none"/>
    </w:rPr>
  </w:style>
  <w:style w:type="character" w:customStyle="1" w:styleId="af2">
    <w:name w:val="Текст концевой сноски Знак"/>
    <w:basedOn w:val="a0"/>
    <w:link w:val="af1"/>
    <w:uiPriority w:val="99"/>
    <w:semiHidden/>
    <w:rsid w:val="00B50A88"/>
    <w:rPr>
      <w:kern w:val="0"/>
      <w:sz w:val="20"/>
      <w:szCs w:val="22"/>
      <w14:ligatures w14:val="none"/>
    </w:rPr>
  </w:style>
  <w:style w:type="paragraph" w:styleId="af3">
    <w:name w:val="TOC Heading"/>
    <w:uiPriority w:val="39"/>
    <w:unhideWhenUsed/>
    <w:rsid w:val="00B50A88"/>
    <w:pPr>
      <w:spacing w:line="259" w:lineRule="auto"/>
    </w:pPr>
    <w:rPr>
      <w:kern w:val="0"/>
      <w:sz w:val="22"/>
      <w:szCs w:val="22"/>
      <w14:ligatures w14:val="none"/>
    </w:rPr>
  </w:style>
  <w:style w:type="paragraph" w:styleId="af4">
    <w:name w:val="table of figures"/>
    <w:basedOn w:val="a"/>
    <w:next w:val="a"/>
    <w:uiPriority w:val="99"/>
    <w:unhideWhenUsed/>
    <w:rsid w:val="00B50A88"/>
    <w:pPr>
      <w:spacing w:after="0" w:line="259" w:lineRule="auto"/>
    </w:pPr>
    <w:rPr>
      <w:kern w:val="0"/>
      <w:sz w:val="22"/>
      <w:szCs w:val="22"/>
      <w14:ligatures w14:val="none"/>
    </w:rPr>
  </w:style>
  <w:style w:type="paragraph" w:styleId="af5">
    <w:name w:val="Balloon Text"/>
    <w:basedOn w:val="a"/>
    <w:link w:val="af6"/>
    <w:uiPriority w:val="99"/>
    <w:unhideWhenUsed/>
    <w:rsid w:val="00B50A88"/>
    <w:pPr>
      <w:spacing w:after="0" w:line="240" w:lineRule="auto"/>
    </w:pPr>
    <w:rPr>
      <w:rFonts w:ascii="Segoe UI" w:hAnsi="Segoe UI" w:cs="Segoe UI"/>
      <w:kern w:val="0"/>
      <w:sz w:val="18"/>
      <w:szCs w:val="18"/>
      <w14:ligatures w14:val="none"/>
    </w:rPr>
  </w:style>
  <w:style w:type="character" w:customStyle="1" w:styleId="af6">
    <w:name w:val="Текст выноски Знак"/>
    <w:basedOn w:val="a0"/>
    <w:link w:val="af5"/>
    <w:uiPriority w:val="99"/>
    <w:rsid w:val="00B50A88"/>
    <w:rPr>
      <w:rFonts w:ascii="Segoe UI" w:hAnsi="Segoe UI" w:cs="Segoe UI"/>
      <w:kern w:val="0"/>
      <w:sz w:val="18"/>
      <w:szCs w:val="18"/>
      <w14:ligatures w14:val="none"/>
    </w:rPr>
  </w:style>
  <w:style w:type="paragraph" w:styleId="af7">
    <w:name w:val="caption"/>
    <w:basedOn w:val="a"/>
    <w:link w:val="af8"/>
    <w:uiPriority w:val="35"/>
    <w:qFormat/>
    <w:rsid w:val="00B50A88"/>
    <w:pPr>
      <w:spacing w:after="0" w:line="240" w:lineRule="auto"/>
      <w:jc w:val="center"/>
    </w:pPr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paragraph" w:customStyle="1" w:styleId="af9">
    <w:name w:val="Содержимое таблицы"/>
    <w:basedOn w:val="a"/>
    <w:rsid w:val="00B50A88"/>
    <w:pPr>
      <w:widowControl w:val="0"/>
      <w:suppressLineNumbers/>
      <w:spacing w:after="0" w:line="240" w:lineRule="auto"/>
    </w:pPr>
    <w:rPr>
      <w:rFonts w:ascii="Times New Roman" w:eastAsia="Lucida Sans Unicode" w:hAnsi="Times New Roman" w:cs="Times New Roman"/>
      <w:kern w:val="0"/>
      <w:lang w:eastAsia="ru-RU"/>
      <w14:ligatures w14:val="none"/>
    </w:rPr>
  </w:style>
  <w:style w:type="paragraph" w:styleId="afa">
    <w:name w:val="Normal (Web)"/>
    <w:basedOn w:val="a"/>
    <w:uiPriority w:val="34"/>
    <w:unhideWhenUsed/>
    <w:qFormat/>
    <w:rsid w:val="00B50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rvts24">
    <w:name w:val="rvts24"/>
    <w:rsid w:val="00B50A88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B50A88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B50A88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kern w:val="0"/>
      <w:lang w:eastAsia="ru-RU"/>
      <w14:ligatures w14:val="none"/>
    </w:rPr>
  </w:style>
  <w:style w:type="paragraph" w:styleId="afb">
    <w:name w:val="Body Text Indent"/>
    <w:basedOn w:val="a"/>
    <w:link w:val="afc"/>
    <w:uiPriority w:val="99"/>
    <w:rsid w:val="00B50A88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afc">
    <w:name w:val="Основной текст с отступом Знак"/>
    <w:basedOn w:val="a0"/>
    <w:link w:val="afb"/>
    <w:uiPriority w:val="99"/>
    <w:rsid w:val="00B50A88"/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24">
    <w:name w:val="Основной текст2"/>
    <w:basedOn w:val="a"/>
    <w:rsid w:val="00B50A88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kern w:val="0"/>
      <w:sz w:val="19"/>
      <w:szCs w:val="19"/>
      <w:lang w:eastAsia="ru-RU"/>
      <w14:ligatures w14:val="none"/>
    </w:rPr>
  </w:style>
  <w:style w:type="paragraph" w:styleId="afd">
    <w:name w:val="Document Map"/>
    <w:basedOn w:val="a"/>
    <w:link w:val="afe"/>
    <w:uiPriority w:val="99"/>
    <w:unhideWhenUsed/>
    <w:rsid w:val="00B50A88"/>
    <w:pPr>
      <w:spacing w:after="0" w:line="240" w:lineRule="auto"/>
    </w:pPr>
    <w:rPr>
      <w:rFonts w:ascii="Tahoma" w:eastAsia="Calibri" w:hAnsi="Tahoma" w:cs="Times New Roman"/>
      <w:kern w:val="0"/>
      <w:sz w:val="16"/>
      <w:szCs w:val="16"/>
      <w14:ligatures w14:val="none"/>
    </w:rPr>
  </w:style>
  <w:style w:type="character" w:customStyle="1" w:styleId="afe">
    <w:name w:val="Схема документа Знак"/>
    <w:basedOn w:val="a0"/>
    <w:link w:val="afd"/>
    <w:uiPriority w:val="99"/>
    <w:rsid w:val="00B50A88"/>
    <w:rPr>
      <w:rFonts w:ascii="Tahoma" w:eastAsia="Calibri" w:hAnsi="Tahoma" w:cs="Times New Roman"/>
      <w:kern w:val="0"/>
      <w:sz w:val="16"/>
      <w:szCs w:val="16"/>
      <w14:ligatures w14:val="none"/>
    </w:rPr>
  </w:style>
  <w:style w:type="character" w:customStyle="1" w:styleId="410">
    <w:name w:val="Заголовок 4 Знак1"/>
    <w:rsid w:val="00B50A8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styleId="aff">
    <w:name w:val="Hyperlink"/>
    <w:uiPriority w:val="99"/>
    <w:rsid w:val="00B50A88"/>
    <w:rPr>
      <w:color w:val="0000FF"/>
      <w:u w:val="single"/>
    </w:rPr>
  </w:style>
  <w:style w:type="paragraph" w:styleId="13">
    <w:name w:val="toc 1"/>
    <w:basedOn w:val="a"/>
    <w:next w:val="a"/>
    <w:uiPriority w:val="39"/>
    <w:rsid w:val="00B50A88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25">
    <w:name w:val="toc 2"/>
    <w:basedOn w:val="a"/>
    <w:next w:val="a"/>
    <w:uiPriority w:val="39"/>
    <w:rsid w:val="00B50A88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33">
    <w:name w:val="toc 3"/>
    <w:basedOn w:val="a"/>
    <w:next w:val="a"/>
    <w:uiPriority w:val="39"/>
    <w:rsid w:val="00B50A88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43">
    <w:name w:val="toc 4"/>
    <w:basedOn w:val="a"/>
    <w:next w:val="a"/>
    <w:uiPriority w:val="39"/>
    <w:unhideWhenUsed/>
    <w:rsid w:val="00B50A88"/>
    <w:pPr>
      <w:spacing w:after="100" w:line="276" w:lineRule="auto"/>
      <w:ind w:left="66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53">
    <w:name w:val="toc 5"/>
    <w:basedOn w:val="a"/>
    <w:next w:val="a"/>
    <w:uiPriority w:val="39"/>
    <w:unhideWhenUsed/>
    <w:rsid w:val="00B50A88"/>
    <w:pPr>
      <w:spacing w:after="100" w:line="276" w:lineRule="auto"/>
      <w:ind w:left="88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61">
    <w:name w:val="toc 6"/>
    <w:basedOn w:val="a"/>
    <w:next w:val="a"/>
    <w:uiPriority w:val="39"/>
    <w:unhideWhenUsed/>
    <w:rsid w:val="00B50A88"/>
    <w:pPr>
      <w:spacing w:after="100" w:line="276" w:lineRule="auto"/>
      <w:ind w:left="110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71">
    <w:name w:val="toc 7"/>
    <w:basedOn w:val="a"/>
    <w:next w:val="a"/>
    <w:uiPriority w:val="39"/>
    <w:unhideWhenUsed/>
    <w:rsid w:val="00B50A88"/>
    <w:pPr>
      <w:spacing w:after="100" w:line="276" w:lineRule="auto"/>
      <w:ind w:left="132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81">
    <w:name w:val="toc 8"/>
    <w:basedOn w:val="a"/>
    <w:next w:val="a"/>
    <w:uiPriority w:val="39"/>
    <w:unhideWhenUsed/>
    <w:rsid w:val="00B50A88"/>
    <w:pPr>
      <w:spacing w:after="100" w:line="276" w:lineRule="auto"/>
      <w:ind w:left="154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91">
    <w:name w:val="toc 9"/>
    <w:basedOn w:val="a"/>
    <w:next w:val="a"/>
    <w:uiPriority w:val="39"/>
    <w:unhideWhenUsed/>
    <w:rsid w:val="00B50A88"/>
    <w:pPr>
      <w:spacing w:after="100" w:line="276" w:lineRule="auto"/>
      <w:ind w:left="1760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2TimesNewRoman1212">
    <w:name w:val="Стиль Заголовок 2 + Times New Roman 12 пт После:  12 пт кернинг ..."/>
    <w:basedOn w:val="2"/>
    <w:rsid w:val="00B50A88"/>
    <w:pPr>
      <w:keepLines w:val="0"/>
      <w:spacing w:before="240" w:after="240" w:line="360" w:lineRule="auto"/>
      <w:jc w:val="center"/>
    </w:pPr>
    <w:rPr>
      <w:rFonts w:ascii="Times New Roman" w:eastAsia="Times New Roman" w:hAnsi="Times New Roman" w:cs="Times New Roman"/>
      <w:b/>
      <w:bCs/>
      <w:i/>
      <w:iCs/>
      <w:color w:val="auto"/>
      <w:kern w:val="0"/>
      <w:sz w:val="24"/>
      <w:szCs w:val="20"/>
      <w14:ligatures w14:val="none"/>
    </w:rPr>
  </w:style>
  <w:style w:type="character" w:styleId="aff0">
    <w:name w:val="annotation reference"/>
    <w:uiPriority w:val="99"/>
    <w:unhideWhenUsed/>
    <w:rsid w:val="00B50A88"/>
    <w:rPr>
      <w:sz w:val="16"/>
      <w:szCs w:val="16"/>
    </w:rPr>
  </w:style>
  <w:style w:type="paragraph" w:styleId="aff1">
    <w:name w:val="annotation text"/>
    <w:basedOn w:val="a"/>
    <w:link w:val="aff2"/>
    <w:uiPriority w:val="99"/>
    <w:unhideWhenUsed/>
    <w:rsid w:val="00B50A88"/>
    <w:pPr>
      <w:spacing w:after="200" w:line="240" w:lineRule="auto"/>
    </w:pPr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character" w:customStyle="1" w:styleId="aff2">
    <w:name w:val="Текст примечания Знак"/>
    <w:basedOn w:val="a0"/>
    <w:link w:val="aff1"/>
    <w:uiPriority w:val="99"/>
    <w:rsid w:val="00B50A88"/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paragraph" w:styleId="aff3">
    <w:name w:val="annotation subject"/>
    <w:basedOn w:val="aff1"/>
    <w:next w:val="aff1"/>
    <w:link w:val="aff4"/>
    <w:uiPriority w:val="99"/>
    <w:unhideWhenUsed/>
    <w:rsid w:val="00B50A88"/>
    <w:rPr>
      <w:b/>
      <w:bCs/>
    </w:rPr>
  </w:style>
  <w:style w:type="character" w:customStyle="1" w:styleId="aff4">
    <w:name w:val="Тема примечания Знак"/>
    <w:basedOn w:val="aff2"/>
    <w:link w:val="aff3"/>
    <w:uiPriority w:val="99"/>
    <w:rsid w:val="00B50A88"/>
    <w:rPr>
      <w:rFonts w:ascii="Times New Roman" w:eastAsia="Calibri" w:hAnsi="Times New Roman" w:cs="Times New Roman"/>
      <w:b/>
      <w:bCs/>
      <w:kern w:val="0"/>
      <w:sz w:val="20"/>
      <w:szCs w:val="20"/>
      <w14:ligatures w14:val="none"/>
    </w:rPr>
  </w:style>
  <w:style w:type="character" w:styleId="aff5">
    <w:name w:val="page number"/>
    <w:basedOn w:val="a0"/>
    <w:rsid w:val="00B50A88"/>
  </w:style>
  <w:style w:type="paragraph" w:styleId="aff6">
    <w:name w:val="Body Text"/>
    <w:basedOn w:val="a"/>
    <w:link w:val="aff7"/>
    <w:rsid w:val="00B50A88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character" w:customStyle="1" w:styleId="aff7">
    <w:name w:val="Основной текст Знак"/>
    <w:basedOn w:val="a0"/>
    <w:link w:val="aff6"/>
    <w:rsid w:val="00B50A88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paragraph" w:customStyle="1" w:styleId="ConsPlusNormal">
    <w:name w:val="ConsPlusNormal"/>
    <w:link w:val="ConsPlusNormal0"/>
    <w:rsid w:val="00B50A88"/>
    <w:pPr>
      <w:widowControl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ConsNormal">
    <w:name w:val="ConsNormal"/>
    <w:rsid w:val="00B50A88"/>
    <w:pPr>
      <w:widowControl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character" w:customStyle="1" w:styleId="apple-style-span">
    <w:name w:val="apple-style-span"/>
    <w:basedOn w:val="a0"/>
    <w:rsid w:val="00B50A88"/>
  </w:style>
  <w:style w:type="character" w:customStyle="1" w:styleId="apple-converted-space">
    <w:name w:val="apple-converted-space"/>
    <w:basedOn w:val="a0"/>
    <w:rsid w:val="00B50A88"/>
  </w:style>
  <w:style w:type="paragraph" w:styleId="aff8">
    <w:name w:val="Plain Text"/>
    <w:basedOn w:val="a"/>
    <w:link w:val="aff9"/>
    <w:rsid w:val="00B50A88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eastAsia="ru-RU"/>
      <w14:ligatures w14:val="none"/>
    </w:rPr>
  </w:style>
  <w:style w:type="character" w:customStyle="1" w:styleId="aff9">
    <w:name w:val="Текст Знак"/>
    <w:basedOn w:val="a0"/>
    <w:link w:val="aff8"/>
    <w:rsid w:val="00B50A88"/>
    <w:rPr>
      <w:rFonts w:ascii="Courier New" w:eastAsia="Times New Roman" w:hAnsi="Courier New" w:cs="Times New Roman"/>
      <w:kern w:val="0"/>
      <w:sz w:val="20"/>
      <w:szCs w:val="20"/>
      <w:lang w:eastAsia="ru-RU"/>
      <w14:ligatures w14:val="none"/>
    </w:rPr>
  </w:style>
  <w:style w:type="character" w:styleId="affa">
    <w:name w:val="Strong"/>
    <w:qFormat/>
    <w:rsid w:val="00B50A88"/>
    <w:rPr>
      <w:b/>
      <w:bCs/>
    </w:rPr>
  </w:style>
  <w:style w:type="paragraph" w:styleId="26">
    <w:name w:val="Body Text 2"/>
    <w:basedOn w:val="a"/>
    <w:link w:val="27"/>
    <w:rsid w:val="00B50A88"/>
    <w:pPr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27">
    <w:name w:val="Основной текст 2 Знак"/>
    <w:basedOn w:val="a0"/>
    <w:link w:val="26"/>
    <w:rsid w:val="00B50A88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44">
    <w:name w:val="Стиль4 Знак"/>
    <w:basedOn w:val="afb"/>
    <w:link w:val="45"/>
    <w:rsid w:val="00B50A88"/>
    <w:pPr>
      <w:spacing w:after="0" w:line="240" w:lineRule="auto"/>
      <w:ind w:left="0" w:firstLine="708"/>
    </w:pPr>
    <w:rPr>
      <w:sz w:val="20"/>
      <w:szCs w:val="20"/>
      <w:lang w:eastAsia="ru-RU"/>
    </w:rPr>
  </w:style>
  <w:style w:type="character" w:customStyle="1" w:styleId="45">
    <w:name w:val="Стиль4 Знак Знак"/>
    <w:link w:val="44"/>
    <w:rsid w:val="00B50A88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Style5">
    <w:name w:val="Style5"/>
    <w:basedOn w:val="a"/>
    <w:rsid w:val="00B50A88"/>
    <w:pPr>
      <w:widowControl w:val="0"/>
      <w:spacing w:after="0" w:line="156" w:lineRule="exact"/>
    </w:pPr>
    <w:rPr>
      <w:rFonts w:ascii="Century Schoolbook" w:eastAsia="Times New Roman" w:hAnsi="Century Schoolbook" w:cs="Times New Roman"/>
      <w:kern w:val="0"/>
      <w:lang w:eastAsia="ru-RU"/>
      <w14:ligatures w14:val="none"/>
    </w:rPr>
  </w:style>
  <w:style w:type="character" w:customStyle="1" w:styleId="FontStyle25">
    <w:name w:val="Font Style25"/>
    <w:rsid w:val="00B50A88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B50A8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eastAsia="ru-RU"/>
      <w14:ligatures w14:val="none"/>
    </w:rPr>
  </w:style>
  <w:style w:type="character" w:customStyle="1" w:styleId="HTML0">
    <w:name w:val="Стандартный HTML Знак"/>
    <w:basedOn w:val="a0"/>
    <w:link w:val="HTML"/>
    <w:uiPriority w:val="99"/>
    <w:rsid w:val="00B50A88"/>
    <w:rPr>
      <w:rFonts w:ascii="Courier New" w:eastAsia="Times New Roman" w:hAnsi="Courier New" w:cs="Times New Roman"/>
      <w:kern w:val="0"/>
      <w:sz w:val="20"/>
      <w:szCs w:val="20"/>
      <w:lang w:eastAsia="ru-RU"/>
      <w14:ligatures w14:val="none"/>
    </w:rPr>
  </w:style>
  <w:style w:type="paragraph" w:styleId="affb">
    <w:name w:val="footnote text"/>
    <w:basedOn w:val="a"/>
    <w:link w:val="affc"/>
    <w:uiPriority w:val="99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affc">
    <w:name w:val="Текст сноски Знак"/>
    <w:basedOn w:val="a0"/>
    <w:link w:val="affb"/>
    <w:uiPriority w:val="99"/>
    <w:rsid w:val="00B50A88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styleId="affd">
    <w:name w:val="footnote reference"/>
    <w:uiPriority w:val="99"/>
    <w:rsid w:val="00B50A88"/>
    <w:rPr>
      <w:vertAlign w:val="superscript"/>
    </w:rPr>
  </w:style>
  <w:style w:type="paragraph" w:styleId="34">
    <w:name w:val="Body Text Indent 3"/>
    <w:basedOn w:val="a"/>
    <w:link w:val="35"/>
    <w:rsid w:val="00B50A88"/>
    <w:pPr>
      <w:spacing w:after="120" w:line="240" w:lineRule="auto"/>
      <w:ind w:left="283"/>
    </w:pPr>
    <w:rPr>
      <w:rFonts w:ascii="Times New Roman" w:eastAsia="Times New Roman" w:hAnsi="Times New Roman" w:cs="Times New Roman"/>
      <w:kern w:val="0"/>
      <w:sz w:val="16"/>
      <w:szCs w:val="16"/>
      <w:lang w:eastAsia="ru-RU"/>
      <w14:ligatures w14:val="none"/>
    </w:rPr>
  </w:style>
  <w:style w:type="character" w:customStyle="1" w:styleId="35">
    <w:name w:val="Основной текст с отступом 3 Знак"/>
    <w:basedOn w:val="a0"/>
    <w:link w:val="34"/>
    <w:rsid w:val="00B50A88"/>
    <w:rPr>
      <w:rFonts w:ascii="Times New Roman" w:eastAsia="Times New Roman" w:hAnsi="Times New Roman" w:cs="Times New Roman"/>
      <w:kern w:val="0"/>
      <w:sz w:val="16"/>
      <w:szCs w:val="16"/>
      <w:lang w:eastAsia="ru-RU"/>
      <w14:ligatures w14:val="none"/>
    </w:rPr>
  </w:style>
  <w:style w:type="character" w:customStyle="1" w:styleId="firmname1">
    <w:name w:val="firm_name1"/>
    <w:rsid w:val="00B50A88"/>
    <w:rPr>
      <w:b/>
      <w:bCs/>
      <w:color w:val="005FB1"/>
      <w:sz w:val="30"/>
      <w:szCs w:val="30"/>
    </w:rPr>
  </w:style>
  <w:style w:type="character" w:customStyle="1" w:styleId="telefon1">
    <w:name w:val="telefon1"/>
    <w:rsid w:val="00B50A88"/>
    <w:rPr>
      <w:color w:val="000000"/>
      <w:sz w:val="26"/>
      <w:szCs w:val="26"/>
    </w:rPr>
  </w:style>
  <w:style w:type="table" w:styleId="affe">
    <w:name w:val="Table Grid"/>
    <w:basedOn w:val="a1"/>
    <w:uiPriority w:val="39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4">
    <w:name w:val="Знак Знак Знак Знак Знак1 Знак Знак Знак Знак"/>
    <w:basedOn w:val="a"/>
    <w:rsid w:val="00B50A88"/>
    <w:pPr>
      <w:widowControl w:val="0"/>
      <w:spacing w:line="240" w:lineRule="exact"/>
      <w:jc w:val="right"/>
    </w:pPr>
    <w:rPr>
      <w:rFonts w:ascii="Times New Roman" w:eastAsia="Times New Roman" w:hAnsi="Times New Roman" w:cs="Times New Roman"/>
      <w:kern w:val="0"/>
      <w:sz w:val="20"/>
      <w:szCs w:val="20"/>
      <w:lang w:val="en-GB"/>
      <w14:ligatures w14:val="none"/>
    </w:rPr>
  </w:style>
  <w:style w:type="character" w:styleId="afff">
    <w:name w:val="Emphasis"/>
    <w:qFormat/>
    <w:rsid w:val="00B50A88"/>
    <w:rPr>
      <w:i/>
      <w:iCs/>
    </w:rPr>
  </w:style>
  <w:style w:type="paragraph" w:customStyle="1" w:styleId="ConsPlusTitle">
    <w:name w:val="ConsPlusTitle"/>
    <w:uiPriority w:val="99"/>
    <w:rsid w:val="00B50A88"/>
    <w:pPr>
      <w:widowControl w:val="0"/>
      <w:spacing w:after="0" w:line="240" w:lineRule="auto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WW-1">
    <w:name w:val="WW- Знак1"/>
    <w:rsid w:val="00B50A88"/>
    <w:rPr>
      <w:sz w:val="24"/>
      <w:szCs w:val="24"/>
    </w:rPr>
  </w:style>
  <w:style w:type="paragraph" w:customStyle="1" w:styleId="15">
    <w:name w:val="Основной текст с отступом1"/>
    <w:basedOn w:val="a"/>
    <w:link w:val="BodyTextIndent"/>
    <w:rsid w:val="00B50A88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16">
    <w:name w:val="Обычный1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ru-RU"/>
      <w14:ligatures w14:val="none"/>
    </w:rPr>
  </w:style>
  <w:style w:type="character" w:customStyle="1" w:styleId="220">
    <w:name w:val="Основной текст 2 Знак2"/>
    <w:rsid w:val="00B50A88"/>
    <w:rPr>
      <w:sz w:val="24"/>
      <w:szCs w:val="24"/>
      <w:lang w:eastAsia="ar-SA"/>
    </w:rPr>
  </w:style>
  <w:style w:type="paragraph" w:styleId="afff0">
    <w:name w:val="Revision"/>
    <w:hidden/>
    <w:uiPriority w:val="99"/>
    <w:semiHidden/>
    <w:rsid w:val="00B50A88"/>
    <w:pPr>
      <w:spacing w:after="0" w:line="240" w:lineRule="auto"/>
    </w:pPr>
    <w:rPr>
      <w:rFonts w:ascii="Times New Roman" w:eastAsia="Calibri" w:hAnsi="Times New Roman" w:cs="Times New Roman"/>
      <w:kern w:val="0"/>
      <w14:ligatures w14:val="none"/>
    </w:rPr>
  </w:style>
  <w:style w:type="paragraph" w:customStyle="1" w:styleId="46">
    <w:name w:val="Красная строка4"/>
    <w:basedOn w:val="aff6"/>
    <w:rsid w:val="00B50A88"/>
    <w:pPr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link w:val="15"/>
    <w:rsid w:val="00B50A88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fff1">
    <w:name w:val="Body Text First Indent"/>
    <w:basedOn w:val="aff6"/>
    <w:link w:val="afff2"/>
    <w:rsid w:val="00B50A88"/>
    <w:pPr>
      <w:spacing w:after="120"/>
      <w:ind w:firstLine="210"/>
      <w:jc w:val="left"/>
    </w:pPr>
  </w:style>
  <w:style w:type="character" w:customStyle="1" w:styleId="afff2">
    <w:name w:val="Красная строка Знак"/>
    <w:basedOn w:val="aff7"/>
    <w:link w:val="afff1"/>
    <w:rsid w:val="00B50A88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paragraph" w:customStyle="1" w:styleId="FR3">
    <w:name w:val="FR3"/>
    <w:rsid w:val="00B50A88"/>
    <w:pPr>
      <w:widowControl w:val="0"/>
      <w:spacing w:after="0" w:line="240" w:lineRule="auto"/>
    </w:pPr>
    <w:rPr>
      <w:rFonts w:ascii="Courier New" w:eastAsia="Times New Roman" w:hAnsi="Courier New" w:cs="Times New Roman"/>
      <w:kern w:val="0"/>
      <w:sz w:val="18"/>
      <w:szCs w:val="20"/>
      <w:lang w:eastAsia="ru-RU"/>
      <w14:ligatures w14:val="none"/>
    </w:rPr>
  </w:style>
  <w:style w:type="paragraph" w:customStyle="1" w:styleId="h2">
    <w:name w:val="h2"/>
    <w:basedOn w:val="a3"/>
    <w:rsid w:val="00B50A88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eastAsia="ru-RU"/>
      <w14:ligatures w14:val="none"/>
    </w:rPr>
  </w:style>
  <w:style w:type="paragraph" w:customStyle="1" w:styleId="StGen0">
    <w:name w:val="StGen0"/>
    <w:basedOn w:val="a"/>
    <w:next w:val="a"/>
    <w:link w:val="afff3"/>
    <w:uiPriority w:val="10"/>
    <w:qFormat/>
    <w:rsid w:val="00B50A88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0"/>
      <w:sz w:val="32"/>
      <w:szCs w:val="32"/>
      <w14:ligatures w14:val="none"/>
    </w:rPr>
  </w:style>
  <w:style w:type="character" w:customStyle="1" w:styleId="afff3">
    <w:name w:val="Название Знак"/>
    <w:link w:val="StGen0"/>
    <w:uiPriority w:val="10"/>
    <w:rsid w:val="00B50A88"/>
    <w:rPr>
      <w:rFonts w:ascii="Cambria" w:eastAsia="Times New Roman" w:hAnsi="Cambria"/>
      <w:b/>
      <w:bCs/>
      <w:kern w:val="0"/>
      <w:sz w:val="32"/>
      <w:szCs w:val="32"/>
      <w14:ligatures w14:val="none"/>
    </w:rPr>
  </w:style>
  <w:style w:type="paragraph" w:customStyle="1" w:styleId="ConsPlusCell">
    <w:name w:val="ConsPlusCell"/>
    <w:uiPriority w:val="99"/>
    <w:rsid w:val="00B50A88"/>
    <w:pPr>
      <w:widowControl w:val="0"/>
      <w:spacing w:after="0" w:line="240" w:lineRule="auto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100">
    <w:name w:val="Стиль 10 пт По центру"/>
    <w:basedOn w:val="a"/>
    <w:qFormat/>
    <w:rsid w:val="00B50A88"/>
    <w:pPr>
      <w:spacing w:after="0" w:line="240" w:lineRule="auto"/>
      <w:jc w:val="center"/>
    </w:pPr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character" w:customStyle="1" w:styleId="211">
    <w:name w:val="Основной текст 2 Знак1"/>
    <w:rsid w:val="00B50A88"/>
    <w:rPr>
      <w:sz w:val="24"/>
      <w:szCs w:val="24"/>
    </w:rPr>
  </w:style>
  <w:style w:type="paragraph" w:customStyle="1" w:styleId="afff4">
    <w:name w:val="Шапка_табл"/>
    <w:basedOn w:val="a"/>
    <w:rsid w:val="00B50A88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i/>
      <w:color w:val="000000"/>
      <w:kern w:val="0"/>
      <w:szCs w:val="20"/>
      <w:lang w:eastAsia="ru-RU"/>
      <w14:ligatures w14:val="none"/>
    </w:rPr>
  </w:style>
  <w:style w:type="paragraph" w:customStyle="1" w:styleId="ConsPlusNonformat">
    <w:name w:val="ConsPlusNonformat"/>
    <w:uiPriority w:val="99"/>
    <w:rsid w:val="00B50A88"/>
    <w:pPr>
      <w:widowControl w:val="0"/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paragraph" w:styleId="28">
    <w:name w:val="Body Text Indent 2"/>
    <w:basedOn w:val="a"/>
    <w:link w:val="29"/>
    <w:uiPriority w:val="99"/>
    <w:unhideWhenUsed/>
    <w:rsid w:val="00B50A88"/>
    <w:pPr>
      <w:spacing w:after="120" w:line="480" w:lineRule="auto"/>
      <w:ind w:left="283"/>
    </w:pPr>
    <w:rPr>
      <w:rFonts w:ascii="Times New Roman" w:eastAsia="Calibri" w:hAnsi="Times New Roman" w:cs="Times New Roman"/>
      <w:kern w:val="0"/>
      <w14:ligatures w14:val="none"/>
    </w:rPr>
  </w:style>
  <w:style w:type="character" w:customStyle="1" w:styleId="29">
    <w:name w:val="Основной текст с отступом 2 Знак"/>
    <w:basedOn w:val="a0"/>
    <w:link w:val="28"/>
    <w:uiPriority w:val="99"/>
    <w:rsid w:val="00B50A88"/>
    <w:rPr>
      <w:rFonts w:ascii="Times New Roman" w:eastAsia="Calibri" w:hAnsi="Times New Roman" w:cs="Times New Roman"/>
      <w:kern w:val="0"/>
      <w14:ligatures w14:val="none"/>
    </w:rPr>
  </w:style>
  <w:style w:type="paragraph" w:customStyle="1" w:styleId="afff5">
    <w:name w:val="Заголовок статьи"/>
    <w:basedOn w:val="a"/>
    <w:next w:val="a"/>
    <w:rsid w:val="00B50A88"/>
    <w:pPr>
      <w:widowControl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kern w:val="0"/>
      <w:sz w:val="20"/>
      <w:szCs w:val="20"/>
      <w:lang w:eastAsia="ru-RU"/>
      <w14:ligatures w14:val="none"/>
    </w:rPr>
  </w:style>
  <w:style w:type="paragraph" w:customStyle="1" w:styleId="17">
    <w:name w:val="Абзац списка1"/>
    <w:basedOn w:val="a"/>
    <w:uiPriority w:val="99"/>
    <w:rsid w:val="00B50A88"/>
    <w:pPr>
      <w:spacing w:after="200" w:line="276" w:lineRule="auto"/>
      <w:ind w:left="720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9pt">
    <w:name w:val="Основной текст + 9 pt"/>
    <w:rsid w:val="00B50A8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position w:val="0"/>
      <w:sz w:val="18"/>
      <w:szCs w:val="18"/>
      <w:u w:val="none"/>
      <w:lang w:val="ru-RU"/>
    </w:rPr>
  </w:style>
  <w:style w:type="character" w:customStyle="1" w:styleId="afff6">
    <w:name w:val="Основной текст_"/>
    <w:link w:val="36"/>
    <w:uiPriority w:val="99"/>
    <w:rsid w:val="00B50A88"/>
    <w:rPr>
      <w:rFonts w:eastAsia="Times New Roman"/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ff6"/>
    <w:uiPriority w:val="99"/>
    <w:rsid w:val="00B50A88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a">
    <w:name w:val="Абзац списка2"/>
    <w:basedOn w:val="a"/>
    <w:rsid w:val="00B50A88"/>
    <w:pPr>
      <w:spacing w:after="200" w:line="276" w:lineRule="auto"/>
      <w:ind w:left="720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afff7">
    <w:name w:val="Основной текст + Не полужирный"/>
    <w:uiPriority w:val="99"/>
    <w:rsid w:val="00B50A88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uiPriority w:val="99"/>
    <w:rsid w:val="00B50A88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uiPriority w:val="99"/>
    <w:rsid w:val="00B50A88"/>
    <w:rPr>
      <w:rFonts w:ascii="Times New Roman" w:hAnsi="Times New Roman" w:cs="Times New Roman"/>
      <w:sz w:val="23"/>
      <w:szCs w:val="23"/>
      <w:u w:val="none"/>
    </w:rPr>
  </w:style>
  <w:style w:type="character" w:customStyle="1" w:styleId="afff8">
    <w:name w:val="Символ сноски"/>
    <w:rsid w:val="00B50A88"/>
    <w:rPr>
      <w:vertAlign w:val="superscript"/>
    </w:rPr>
  </w:style>
  <w:style w:type="character" w:customStyle="1" w:styleId="18">
    <w:name w:val="Знак сноски1"/>
    <w:rsid w:val="00B50A88"/>
    <w:rPr>
      <w:vertAlign w:val="superscript"/>
    </w:rPr>
  </w:style>
  <w:style w:type="paragraph" w:customStyle="1" w:styleId="19">
    <w:name w:val="Название объекта1"/>
    <w:basedOn w:val="a"/>
    <w:next w:val="a"/>
    <w:uiPriority w:val="99"/>
    <w:qFormat/>
    <w:rsid w:val="00B50A88"/>
    <w:pPr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0"/>
      <w:sz w:val="18"/>
      <w:szCs w:val="18"/>
      <w:lang w:eastAsia="ar-SA"/>
      <w14:ligatures w14:val="none"/>
    </w:rPr>
  </w:style>
  <w:style w:type="paragraph" w:customStyle="1" w:styleId="Standard">
    <w:name w:val="Standard"/>
    <w:rsid w:val="00B50A88"/>
    <w:pPr>
      <w:widowControl w:val="0"/>
      <w:spacing w:after="0" w:line="240" w:lineRule="auto"/>
    </w:pPr>
    <w:rPr>
      <w:rFonts w:ascii="Arial" w:eastAsia="Lucida Sans Unicode" w:hAnsi="Arial" w:cs="Tahoma"/>
      <w:kern w:val="0"/>
      <w:lang w:eastAsia="ru-RU"/>
      <w14:ligatures w14:val="none"/>
    </w:rPr>
  </w:style>
  <w:style w:type="paragraph" w:customStyle="1" w:styleId="1a">
    <w:name w:val="Основной текст1"/>
    <w:basedOn w:val="a"/>
    <w:uiPriority w:val="99"/>
    <w:rsid w:val="00B50A88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CourierNew95pt">
    <w:name w:val="Основной текст + Courier New;9;5 pt"/>
    <w:rsid w:val="00B50A8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position w:val="0"/>
      <w:sz w:val="19"/>
      <w:szCs w:val="19"/>
      <w:u w:val="none"/>
      <w:lang w:val="ru-RU"/>
    </w:rPr>
  </w:style>
  <w:style w:type="paragraph" w:styleId="afff9">
    <w:name w:val="No Spacing"/>
    <w:link w:val="afffa"/>
    <w:uiPriority w:val="1"/>
    <w:qFormat/>
    <w:rsid w:val="00B50A88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afffa">
    <w:name w:val="Без интервала Знак"/>
    <w:link w:val="afff9"/>
    <w:uiPriority w:val="1"/>
    <w:rsid w:val="00B50A88"/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47">
    <w:name w:val="Основной текст (4)_"/>
    <w:link w:val="48"/>
    <w:uiPriority w:val="99"/>
    <w:rsid w:val="00B50A88"/>
    <w:rPr>
      <w:shd w:val="clear" w:color="auto" w:fill="FFFFFF"/>
    </w:rPr>
  </w:style>
  <w:style w:type="paragraph" w:customStyle="1" w:styleId="48">
    <w:name w:val="Основной текст (4)"/>
    <w:basedOn w:val="a"/>
    <w:link w:val="47"/>
    <w:uiPriority w:val="99"/>
    <w:rsid w:val="00B50A88"/>
    <w:pPr>
      <w:shd w:val="clear" w:color="auto" w:fill="FFFFFF"/>
      <w:spacing w:after="0" w:line="240" w:lineRule="atLeast"/>
    </w:pPr>
  </w:style>
  <w:style w:type="paragraph" w:customStyle="1" w:styleId="Style2">
    <w:name w:val="Style2"/>
    <w:basedOn w:val="a"/>
    <w:uiPriority w:val="99"/>
    <w:rsid w:val="00B50A88"/>
    <w:pPr>
      <w:widowControl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FontStyle12">
    <w:name w:val="Font Style12"/>
    <w:uiPriority w:val="99"/>
    <w:rsid w:val="00B50A88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B50A88"/>
    <w:pPr>
      <w:widowControl w:val="0"/>
      <w:spacing w:after="0" w:line="240" w:lineRule="auto"/>
    </w:pPr>
    <w:rPr>
      <w:rFonts w:ascii="Consolas" w:eastAsia="Times New Roman" w:hAnsi="Consolas" w:cs="Times New Roman"/>
      <w:kern w:val="0"/>
      <w:lang w:eastAsia="ru-RU"/>
      <w14:ligatures w14:val="none"/>
    </w:rPr>
  </w:style>
  <w:style w:type="character" w:customStyle="1" w:styleId="af8">
    <w:name w:val="Название объекта Знак"/>
    <w:link w:val="af7"/>
    <w:uiPriority w:val="35"/>
    <w:rsid w:val="00B50A88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character" w:customStyle="1" w:styleId="2b">
    <w:name w:val="Название объекта Знак2"/>
    <w:rsid w:val="00B50A8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8">
    <w:name w:val="Абзац списка Знак"/>
    <w:link w:val="a7"/>
    <w:uiPriority w:val="34"/>
    <w:rsid w:val="00B50A88"/>
  </w:style>
  <w:style w:type="character" w:customStyle="1" w:styleId="ConsPlusNormal0">
    <w:name w:val="ConsPlusNormal Знак"/>
    <w:link w:val="ConsPlusNormal"/>
    <w:rsid w:val="00B50A88"/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headertext">
    <w:name w:val="headertext"/>
    <w:basedOn w:val="a"/>
    <w:rsid w:val="00B50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Nra1">
    <w:name w:val="N*r*a*1"/>
    <w:qFormat/>
    <w:rsid w:val="00B50A88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kern w:val="0"/>
      <w:sz w:val="22"/>
      <w:szCs w:val="22"/>
      <w:lang w:eastAsia="ru-RU"/>
      <w14:ligatures w14:val="none"/>
    </w:rPr>
  </w:style>
  <w:style w:type="paragraph" w:customStyle="1" w:styleId="afffb">
    <w:name w:val="Нормальный (таблица)"/>
    <w:basedOn w:val="a"/>
    <w:next w:val="a"/>
    <w:uiPriority w:val="99"/>
    <w:rsid w:val="00B50A88"/>
    <w:pPr>
      <w:widowControl w:val="0"/>
      <w:spacing w:after="0" w:line="240" w:lineRule="auto"/>
      <w:jc w:val="both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paragraph" w:customStyle="1" w:styleId="afffc">
    <w:name w:val="Прижатый влево"/>
    <w:basedOn w:val="a"/>
    <w:next w:val="a"/>
    <w:uiPriority w:val="99"/>
    <w:rsid w:val="00B50A88"/>
    <w:pPr>
      <w:widowControl w:val="0"/>
      <w:spacing w:after="0" w:line="240" w:lineRule="auto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character" w:customStyle="1" w:styleId="WW8Num2z0">
    <w:name w:val="WW8Num2z0"/>
    <w:rsid w:val="00B50A88"/>
    <w:rPr>
      <w:sz w:val="28"/>
      <w:szCs w:val="28"/>
    </w:rPr>
  </w:style>
  <w:style w:type="character" w:customStyle="1" w:styleId="WW8Num2z1">
    <w:name w:val="WW8Num2z1"/>
    <w:rsid w:val="00B50A88"/>
    <w:rPr>
      <w:rFonts w:ascii="Courier New" w:hAnsi="Courier New" w:cs="Courier New"/>
    </w:rPr>
  </w:style>
  <w:style w:type="character" w:customStyle="1" w:styleId="WW8Num2z2">
    <w:name w:val="WW8Num2z2"/>
    <w:rsid w:val="00B50A88"/>
    <w:rPr>
      <w:rFonts w:ascii="Wingdings" w:hAnsi="Wingdings" w:cs="Wingdings"/>
    </w:rPr>
  </w:style>
  <w:style w:type="character" w:customStyle="1" w:styleId="WW8Num3z0">
    <w:name w:val="WW8Num3z0"/>
    <w:rsid w:val="00B50A88"/>
    <w:rPr>
      <w:b/>
      <w:bCs/>
      <w:sz w:val="20"/>
      <w:szCs w:val="20"/>
    </w:rPr>
  </w:style>
  <w:style w:type="character" w:customStyle="1" w:styleId="WW8Num3z2">
    <w:name w:val="WW8Num3z2"/>
    <w:rsid w:val="00B50A88"/>
    <w:rPr>
      <w:rFonts w:ascii="Wingdings" w:hAnsi="Wingdings" w:cs="Wingdings"/>
    </w:rPr>
  </w:style>
  <w:style w:type="character" w:customStyle="1" w:styleId="WW8Num3z3">
    <w:name w:val="WW8Num3z3"/>
    <w:rsid w:val="00B50A88"/>
    <w:rPr>
      <w:rFonts w:ascii="Symbol" w:hAnsi="Symbol" w:cs="Symbol"/>
    </w:rPr>
  </w:style>
  <w:style w:type="character" w:customStyle="1" w:styleId="WW8Num4z0">
    <w:name w:val="WW8Num4z0"/>
    <w:rsid w:val="00B50A88"/>
    <w:rPr>
      <w:b/>
      <w:bCs/>
      <w:sz w:val="20"/>
      <w:szCs w:val="20"/>
    </w:rPr>
  </w:style>
  <w:style w:type="character" w:customStyle="1" w:styleId="WW8Num5z0">
    <w:name w:val="WW8Num5z0"/>
    <w:rsid w:val="00B50A88"/>
    <w:rPr>
      <w:rFonts w:cs="Times New Roman"/>
    </w:rPr>
  </w:style>
  <w:style w:type="character" w:customStyle="1" w:styleId="WW8Num6z0">
    <w:name w:val="WW8Num6z0"/>
    <w:rsid w:val="00B50A88"/>
    <w:rPr>
      <w:rFonts w:cs="Times New Roman"/>
    </w:rPr>
  </w:style>
  <w:style w:type="character" w:customStyle="1" w:styleId="WW8Num7z1">
    <w:name w:val="WW8Num7z1"/>
    <w:rsid w:val="00B50A88"/>
    <w:rPr>
      <w:rFonts w:ascii="Symbol" w:hAnsi="Symbol" w:cs="Symbol"/>
    </w:rPr>
  </w:style>
  <w:style w:type="character" w:customStyle="1" w:styleId="WW8Num8z1">
    <w:name w:val="WW8Num8z1"/>
    <w:rsid w:val="00B50A88"/>
    <w:rPr>
      <w:rFonts w:ascii="Symbol" w:hAnsi="Symbol" w:cs="Symbol"/>
    </w:rPr>
  </w:style>
  <w:style w:type="character" w:customStyle="1" w:styleId="WW8Num8z2">
    <w:name w:val="WW8Num8z2"/>
    <w:rsid w:val="00B50A88"/>
    <w:rPr>
      <w:rFonts w:cs="Times New Roman"/>
    </w:rPr>
  </w:style>
  <w:style w:type="character" w:customStyle="1" w:styleId="WW8Num9z0">
    <w:name w:val="WW8Num9z0"/>
    <w:rsid w:val="00B50A88"/>
    <w:rPr>
      <w:rFonts w:ascii="Symbol" w:hAnsi="Symbol" w:cs="Symbol"/>
      <w:i w:val="0"/>
    </w:rPr>
  </w:style>
  <w:style w:type="character" w:customStyle="1" w:styleId="WW8Num10z0">
    <w:name w:val="WW8Num10z0"/>
    <w:rsid w:val="00B50A88"/>
    <w:rPr>
      <w:rFonts w:ascii="Symbol" w:hAnsi="Symbol" w:cs="Symbol"/>
      <w:i w:val="0"/>
    </w:rPr>
  </w:style>
  <w:style w:type="character" w:customStyle="1" w:styleId="WW8Num10z1">
    <w:name w:val="WW8Num10z1"/>
    <w:rsid w:val="00B50A88"/>
    <w:rPr>
      <w:rFonts w:ascii="Courier New" w:hAnsi="Courier New" w:cs="Courier New"/>
    </w:rPr>
  </w:style>
  <w:style w:type="character" w:customStyle="1" w:styleId="WW8Num10z2">
    <w:name w:val="WW8Num10z2"/>
    <w:rsid w:val="00B50A88"/>
    <w:rPr>
      <w:rFonts w:ascii="Wingdings" w:hAnsi="Wingdings" w:cs="Wingdings"/>
    </w:rPr>
  </w:style>
  <w:style w:type="character" w:customStyle="1" w:styleId="WW8Num13z0">
    <w:name w:val="WW8Num13z0"/>
    <w:rsid w:val="00B50A88"/>
    <w:rPr>
      <w:i w:val="0"/>
    </w:rPr>
  </w:style>
  <w:style w:type="character" w:customStyle="1" w:styleId="WW8Num13z1">
    <w:name w:val="WW8Num13z1"/>
    <w:rsid w:val="00B50A88"/>
    <w:rPr>
      <w:rFonts w:ascii="Courier New" w:hAnsi="Courier New" w:cs="Courier New"/>
    </w:rPr>
  </w:style>
  <w:style w:type="character" w:customStyle="1" w:styleId="WW8Num13z2">
    <w:name w:val="WW8Num13z2"/>
    <w:rsid w:val="00B50A88"/>
    <w:rPr>
      <w:rFonts w:ascii="Wingdings" w:hAnsi="Wingdings" w:cs="Wingdings"/>
    </w:rPr>
  </w:style>
  <w:style w:type="character" w:customStyle="1" w:styleId="WW8Num14z0">
    <w:name w:val="WW8Num14z0"/>
    <w:rsid w:val="00B50A88"/>
    <w:rPr>
      <w:rFonts w:ascii="Symbol" w:hAnsi="Symbol" w:cs="Symbol"/>
    </w:rPr>
  </w:style>
  <w:style w:type="character" w:customStyle="1" w:styleId="WW8Num14z1">
    <w:name w:val="WW8Num14z1"/>
    <w:rsid w:val="00B50A88"/>
    <w:rPr>
      <w:rFonts w:ascii="Courier New" w:hAnsi="Courier New" w:cs="Courier New"/>
    </w:rPr>
  </w:style>
  <w:style w:type="character" w:customStyle="1" w:styleId="WW8Num14z2">
    <w:name w:val="WW8Num14z2"/>
    <w:rsid w:val="00B50A88"/>
    <w:rPr>
      <w:rFonts w:ascii="Wingdings" w:hAnsi="Wingdings" w:cs="Wingdings"/>
    </w:rPr>
  </w:style>
  <w:style w:type="character" w:customStyle="1" w:styleId="WW8Num15z0">
    <w:name w:val="WW8Num15z0"/>
    <w:rsid w:val="00B50A88"/>
    <w:rPr>
      <w:rFonts w:ascii="Symbol" w:hAnsi="Symbol" w:cs="Symbol"/>
    </w:rPr>
  </w:style>
  <w:style w:type="character" w:customStyle="1" w:styleId="WW8Num15z1">
    <w:name w:val="WW8Num15z1"/>
    <w:rsid w:val="00B50A88"/>
    <w:rPr>
      <w:rFonts w:ascii="Courier New" w:hAnsi="Courier New" w:cs="Courier New"/>
    </w:rPr>
  </w:style>
  <w:style w:type="character" w:customStyle="1" w:styleId="WW8Num15z2">
    <w:name w:val="WW8Num15z2"/>
    <w:rsid w:val="00B50A88"/>
    <w:rPr>
      <w:rFonts w:ascii="Wingdings" w:hAnsi="Wingdings" w:cs="Wingdings"/>
    </w:rPr>
  </w:style>
  <w:style w:type="character" w:customStyle="1" w:styleId="WW8Num16z0">
    <w:name w:val="WW8Num16z0"/>
    <w:rsid w:val="00B50A88"/>
    <w:rPr>
      <w:rFonts w:ascii="Symbol" w:hAnsi="Symbol" w:cs="Symbol"/>
    </w:rPr>
  </w:style>
  <w:style w:type="character" w:customStyle="1" w:styleId="WW8Num16z1">
    <w:name w:val="WW8Num16z1"/>
    <w:rsid w:val="00B50A88"/>
    <w:rPr>
      <w:rFonts w:ascii="Courier New" w:hAnsi="Courier New" w:cs="Courier New"/>
    </w:rPr>
  </w:style>
  <w:style w:type="character" w:customStyle="1" w:styleId="WW8Num16z2">
    <w:name w:val="WW8Num16z2"/>
    <w:rsid w:val="00B50A88"/>
    <w:rPr>
      <w:rFonts w:ascii="Wingdings" w:hAnsi="Wingdings" w:cs="Wingdings"/>
    </w:rPr>
  </w:style>
  <w:style w:type="character" w:customStyle="1" w:styleId="WW8Num16z3">
    <w:name w:val="WW8Num16z3"/>
    <w:rsid w:val="00B50A88"/>
    <w:rPr>
      <w:rFonts w:ascii="Symbol" w:hAnsi="Symbol" w:cs="Symbol"/>
    </w:rPr>
  </w:style>
  <w:style w:type="character" w:customStyle="1" w:styleId="WW8Num17z0">
    <w:name w:val="WW8Num17z0"/>
    <w:rsid w:val="00B50A88"/>
    <w:rPr>
      <w:rFonts w:cs="Times New Roman"/>
    </w:rPr>
  </w:style>
  <w:style w:type="character" w:customStyle="1" w:styleId="WW8Num17z1">
    <w:name w:val="WW8Num17z1"/>
    <w:rsid w:val="00B50A88"/>
    <w:rPr>
      <w:rFonts w:ascii="Courier New" w:hAnsi="Courier New" w:cs="Courier New"/>
    </w:rPr>
  </w:style>
  <w:style w:type="character" w:customStyle="1" w:styleId="WW8Num17z2">
    <w:name w:val="WW8Num17z2"/>
    <w:rsid w:val="00B50A88"/>
    <w:rPr>
      <w:rFonts w:ascii="Wingdings" w:hAnsi="Wingdings" w:cs="Wingdings"/>
    </w:rPr>
  </w:style>
  <w:style w:type="character" w:customStyle="1" w:styleId="WW8Num18z0">
    <w:name w:val="WW8Num18z0"/>
    <w:rsid w:val="00B50A88"/>
    <w:rPr>
      <w:rFonts w:cs="Times New Roman"/>
    </w:rPr>
  </w:style>
  <w:style w:type="character" w:customStyle="1" w:styleId="WW8Num18z1">
    <w:name w:val="WW8Num18z1"/>
    <w:rsid w:val="00B50A88"/>
    <w:rPr>
      <w:rFonts w:ascii="Courier New" w:hAnsi="Courier New" w:cs="Courier New"/>
    </w:rPr>
  </w:style>
  <w:style w:type="character" w:customStyle="1" w:styleId="WW8Num18z3">
    <w:name w:val="WW8Num18z3"/>
    <w:rsid w:val="00B50A88"/>
    <w:rPr>
      <w:rFonts w:ascii="Symbol" w:hAnsi="Symbol" w:cs="Symbol"/>
    </w:rPr>
  </w:style>
  <w:style w:type="character" w:customStyle="1" w:styleId="WW8Num19z1">
    <w:name w:val="WW8Num19z1"/>
    <w:rsid w:val="00B50A88"/>
    <w:rPr>
      <w:rFonts w:ascii="Courier New" w:hAnsi="Courier New" w:cs="Courier New"/>
    </w:rPr>
  </w:style>
  <w:style w:type="character" w:customStyle="1" w:styleId="WW8Num21z0">
    <w:name w:val="WW8Num21z0"/>
    <w:rsid w:val="00B50A88"/>
    <w:rPr>
      <w:rFonts w:ascii="Symbol" w:hAnsi="Symbol" w:cs="Symbol"/>
    </w:rPr>
  </w:style>
  <w:style w:type="character" w:customStyle="1" w:styleId="WW8Num22z0">
    <w:name w:val="WW8Num22z0"/>
    <w:rsid w:val="00B50A88"/>
    <w:rPr>
      <w:rFonts w:ascii="Symbol" w:hAnsi="Symbol" w:cs="Symbol"/>
    </w:rPr>
  </w:style>
  <w:style w:type="character" w:customStyle="1" w:styleId="WW8Num22z2">
    <w:name w:val="WW8Num22z2"/>
    <w:rsid w:val="00B50A88"/>
    <w:rPr>
      <w:rFonts w:ascii="Wingdings" w:hAnsi="Wingdings" w:cs="Wingdings"/>
    </w:rPr>
  </w:style>
  <w:style w:type="character" w:customStyle="1" w:styleId="WW8Num22z3">
    <w:name w:val="WW8Num22z3"/>
    <w:rsid w:val="00B50A88"/>
    <w:rPr>
      <w:rFonts w:ascii="Symbol" w:hAnsi="Symbol" w:cs="Symbol"/>
    </w:rPr>
  </w:style>
  <w:style w:type="character" w:customStyle="1" w:styleId="WW8Num23z0">
    <w:name w:val="WW8Num23z0"/>
    <w:rsid w:val="00B50A88"/>
    <w:rPr>
      <w:rFonts w:ascii="OpenSymbol" w:hAnsi="OpenSymbol" w:cs="OpenSymbol"/>
      <w:color w:val="00000A"/>
    </w:rPr>
  </w:style>
  <w:style w:type="character" w:customStyle="1" w:styleId="WW8Num24z0">
    <w:name w:val="WW8Num24z0"/>
    <w:rsid w:val="00B50A88"/>
    <w:rPr>
      <w:rFonts w:ascii="Times New Roman" w:hAnsi="Times New Roman" w:cs="Times New Roman"/>
    </w:rPr>
  </w:style>
  <w:style w:type="character" w:customStyle="1" w:styleId="WW8Num24z1">
    <w:name w:val="WW8Num24z1"/>
    <w:rsid w:val="00B50A88"/>
    <w:rPr>
      <w:rFonts w:ascii="Courier New" w:hAnsi="Courier New" w:cs="Courier New"/>
    </w:rPr>
  </w:style>
  <w:style w:type="character" w:customStyle="1" w:styleId="WW8Num24z2">
    <w:name w:val="WW8Num24z2"/>
    <w:rsid w:val="00B50A88"/>
    <w:rPr>
      <w:rFonts w:ascii="Wingdings" w:hAnsi="Wingdings" w:cs="Wingdings"/>
    </w:rPr>
  </w:style>
  <w:style w:type="character" w:customStyle="1" w:styleId="WW8Num25z0">
    <w:name w:val="WW8Num25z0"/>
    <w:rsid w:val="00B50A88"/>
    <w:rPr>
      <w:rFonts w:ascii="Times New Roman" w:hAnsi="Times New Roman" w:cs="Times New Roman"/>
    </w:rPr>
  </w:style>
  <w:style w:type="character" w:customStyle="1" w:styleId="WW8Num25z1">
    <w:name w:val="WW8Num25z1"/>
    <w:rsid w:val="00B50A88"/>
    <w:rPr>
      <w:rFonts w:ascii="Courier New" w:hAnsi="Courier New" w:cs="Courier New"/>
    </w:rPr>
  </w:style>
  <w:style w:type="character" w:customStyle="1" w:styleId="WW8Num25z2">
    <w:name w:val="WW8Num25z2"/>
    <w:rsid w:val="00B50A88"/>
    <w:rPr>
      <w:rFonts w:ascii="Wingdings" w:hAnsi="Wingdings" w:cs="Wingdings"/>
    </w:rPr>
  </w:style>
  <w:style w:type="character" w:customStyle="1" w:styleId="WW8Num26z0">
    <w:name w:val="WW8Num26z0"/>
    <w:rsid w:val="00B50A88"/>
    <w:rPr>
      <w:rFonts w:ascii="Symbol" w:hAnsi="Symbol" w:cs="Symbol"/>
    </w:rPr>
  </w:style>
  <w:style w:type="character" w:customStyle="1" w:styleId="WW8Num26z1">
    <w:name w:val="WW8Num26z1"/>
    <w:rsid w:val="00B50A88"/>
    <w:rPr>
      <w:rFonts w:ascii="Courier New" w:hAnsi="Courier New" w:cs="Courier New"/>
    </w:rPr>
  </w:style>
  <w:style w:type="character" w:customStyle="1" w:styleId="WW8Num26z2">
    <w:name w:val="WW8Num26z2"/>
    <w:rsid w:val="00B50A88"/>
    <w:rPr>
      <w:rFonts w:ascii="Wingdings" w:hAnsi="Wingdings" w:cs="Wingdings"/>
    </w:rPr>
  </w:style>
  <w:style w:type="character" w:customStyle="1" w:styleId="WW8Num27z0">
    <w:name w:val="WW8Num27z0"/>
    <w:rsid w:val="00B50A88"/>
    <w:rPr>
      <w:rFonts w:ascii="Wingdings" w:hAnsi="Wingdings" w:cs="Wingdings"/>
    </w:rPr>
  </w:style>
  <w:style w:type="character" w:customStyle="1" w:styleId="WW8Num27z1">
    <w:name w:val="WW8Num27z1"/>
    <w:rsid w:val="00B50A88"/>
    <w:rPr>
      <w:rFonts w:ascii="Courier New" w:hAnsi="Courier New" w:cs="Courier New"/>
    </w:rPr>
  </w:style>
  <w:style w:type="character" w:customStyle="1" w:styleId="WW8Num27z2">
    <w:name w:val="WW8Num27z2"/>
    <w:rsid w:val="00B50A88"/>
    <w:rPr>
      <w:rFonts w:ascii="Wingdings" w:hAnsi="Wingdings" w:cs="Wingdings"/>
    </w:rPr>
  </w:style>
  <w:style w:type="character" w:customStyle="1" w:styleId="WW8Num28z0">
    <w:name w:val="WW8Num28z0"/>
    <w:rsid w:val="00B50A88"/>
    <w:rPr>
      <w:rFonts w:ascii="OpenSymbol" w:hAnsi="OpenSymbol" w:cs="OpenSymbol"/>
    </w:rPr>
  </w:style>
  <w:style w:type="character" w:customStyle="1" w:styleId="WW8Num29z0">
    <w:name w:val="WW8Num29z0"/>
    <w:rsid w:val="00B50A88"/>
    <w:rPr>
      <w:rFonts w:ascii="OpenSymbol" w:hAnsi="OpenSymbol" w:cs="OpenSymbol"/>
    </w:rPr>
  </w:style>
  <w:style w:type="character" w:customStyle="1" w:styleId="WW8Num30z0">
    <w:name w:val="WW8Num30z0"/>
    <w:rsid w:val="00B50A88"/>
    <w:rPr>
      <w:rFonts w:ascii="OpenSymbol" w:hAnsi="OpenSymbol" w:cs="OpenSymbol"/>
    </w:rPr>
  </w:style>
  <w:style w:type="character" w:customStyle="1" w:styleId="WW8Num31z0">
    <w:name w:val="WW8Num31z0"/>
    <w:rsid w:val="00B50A88"/>
    <w:rPr>
      <w:rFonts w:ascii="OpenSymbol" w:hAnsi="OpenSymbol" w:cs="OpenSymbol"/>
    </w:rPr>
  </w:style>
  <w:style w:type="character" w:customStyle="1" w:styleId="WW8Num32z0">
    <w:name w:val="WW8Num32z0"/>
    <w:rsid w:val="00B50A88"/>
    <w:rPr>
      <w:rFonts w:ascii="Courier New" w:hAnsi="Courier New" w:cs="Courier New"/>
    </w:rPr>
  </w:style>
  <w:style w:type="character" w:customStyle="1" w:styleId="WW8Num33z0">
    <w:name w:val="WW8Num33z0"/>
    <w:rsid w:val="00B50A88"/>
    <w:rPr>
      <w:rFonts w:ascii="Symbol" w:hAnsi="Symbol" w:cs="Symbol"/>
    </w:rPr>
  </w:style>
  <w:style w:type="character" w:customStyle="1" w:styleId="WW8Num33z1">
    <w:name w:val="WW8Num33z1"/>
    <w:rsid w:val="00B50A88"/>
    <w:rPr>
      <w:rFonts w:ascii="Courier New" w:hAnsi="Courier New" w:cs="Courier New"/>
    </w:rPr>
  </w:style>
  <w:style w:type="character" w:customStyle="1" w:styleId="WW8Num33z2">
    <w:name w:val="WW8Num33z2"/>
    <w:rsid w:val="00B50A88"/>
    <w:rPr>
      <w:rFonts w:ascii="Wingdings" w:hAnsi="Wingdings" w:cs="Wingdings"/>
    </w:rPr>
  </w:style>
  <w:style w:type="character" w:customStyle="1" w:styleId="WW8Num34z0">
    <w:name w:val="WW8Num34z0"/>
    <w:rsid w:val="00B50A88"/>
    <w:rPr>
      <w:rFonts w:ascii="Symbol" w:hAnsi="Symbol" w:cs="Symbol"/>
      <w:color w:val="00000A"/>
    </w:rPr>
  </w:style>
  <w:style w:type="character" w:customStyle="1" w:styleId="WW8Num34z1">
    <w:name w:val="WW8Num34z1"/>
    <w:rsid w:val="00B50A88"/>
    <w:rPr>
      <w:rFonts w:ascii="Courier New" w:hAnsi="Courier New" w:cs="Courier New"/>
    </w:rPr>
  </w:style>
  <w:style w:type="character" w:customStyle="1" w:styleId="WW8Num34z2">
    <w:name w:val="WW8Num34z2"/>
    <w:rsid w:val="00B50A88"/>
    <w:rPr>
      <w:rFonts w:ascii="Wingdings" w:hAnsi="Wingdings" w:cs="Wingdings"/>
    </w:rPr>
  </w:style>
  <w:style w:type="character" w:customStyle="1" w:styleId="WW8Num35z0">
    <w:name w:val="WW8Num35z0"/>
    <w:rsid w:val="00B50A88"/>
    <w:rPr>
      <w:rFonts w:ascii="Symbol" w:hAnsi="Symbol" w:cs="Symbol"/>
      <w:color w:val="00000A"/>
    </w:rPr>
  </w:style>
  <w:style w:type="character" w:customStyle="1" w:styleId="WW8Num9z1">
    <w:name w:val="WW8Num9z1"/>
    <w:rsid w:val="00B50A88"/>
    <w:rPr>
      <w:rFonts w:ascii="Times New Roman" w:hAnsi="Times New Roman" w:cs="Times New Roman"/>
    </w:rPr>
  </w:style>
  <w:style w:type="character" w:customStyle="1" w:styleId="WW8Num9z2">
    <w:name w:val="WW8Num9z2"/>
    <w:rsid w:val="00B50A88"/>
    <w:rPr>
      <w:rFonts w:cs="Times New Roman"/>
    </w:rPr>
  </w:style>
  <w:style w:type="character" w:customStyle="1" w:styleId="WW8Num11z0">
    <w:name w:val="WW8Num11z0"/>
    <w:rsid w:val="00B50A88"/>
    <w:rPr>
      <w:rFonts w:ascii="Symbol" w:hAnsi="Symbol" w:cs="Symbol"/>
      <w:i w:val="0"/>
    </w:rPr>
  </w:style>
  <w:style w:type="character" w:customStyle="1" w:styleId="WW8Num11z1">
    <w:name w:val="WW8Num11z1"/>
    <w:rsid w:val="00B50A88"/>
    <w:rPr>
      <w:rFonts w:ascii="Courier New" w:hAnsi="Courier New" w:cs="Courier New"/>
    </w:rPr>
  </w:style>
  <w:style w:type="character" w:customStyle="1" w:styleId="WW8Num11z2">
    <w:name w:val="WW8Num11z2"/>
    <w:rsid w:val="00B50A88"/>
    <w:rPr>
      <w:rFonts w:ascii="Wingdings" w:hAnsi="Wingdings" w:cs="Wingdings"/>
    </w:rPr>
  </w:style>
  <w:style w:type="character" w:customStyle="1" w:styleId="WW8Num17z3">
    <w:name w:val="WW8Num17z3"/>
    <w:rsid w:val="00B50A88"/>
    <w:rPr>
      <w:rFonts w:ascii="Symbol" w:hAnsi="Symbol" w:cs="Symbol"/>
    </w:rPr>
  </w:style>
  <w:style w:type="character" w:customStyle="1" w:styleId="WW8Num18z2">
    <w:name w:val="WW8Num18z2"/>
    <w:rsid w:val="00B50A88"/>
    <w:rPr>
      <w:rFonts w:ascii="Wingdings" w:hAnsi="Wingdings" w:cs="Wingdings"/>
    </w:rPr>
  </w:style>
  <w:style w:type="character" w:customStyle="1" w:styleId="WW8Num19z0">
    <w:name w:val="WW8Num19z0"/>
    <w:rsid w:val="00B50A88"/>
    <w:rPr>
      <w:rFonts w:cs="Times New Roman"/>
    </w:rPr>
  </w:style>
  <w:style w:type="character" w:customStyle="1" w:styleId="WW8Num19z3">
    <w:name w:val="WW8Num19z3"/>
    <w:rsid w:val="00B50A88"/>
    <w:rPr>
      <w:rFonts w:ascii="Symbol" w:hAnsi="Symbol" w:cs="Symbol"/>
    </w:rPr>
  </w:style>
  <w:style w:type="character" w:customStyle="1" w:styleId="WW8Num20z1">
    <w:name w:val="WW8Num20z1"/>
    <w:rsid w:val="00B50A88"/>
    <w:rPr>
      <w:rFonts w:ascii="Courier New" w:hAnsi="Courier New" w:cs="Courier New"/>
    </w:rPr>
  </w:style>
  <w:style w:type="character" w:customStyle="1" w:styleId="WW8Num23z2">
    <w:name w:val="WW8Num23z2"/>
    <w:rsid w:val="00B50A88"/>
    <w:rPr>
      <w:rFonts w:ascii="Wingdings" w:hAnsi="Wingdings" w:cs="Wingdings"/>
    </w:rPr>
  </w:style>
  <w:style w:type="character" w:customStyle="1" w:styleId="WW8Num23z3">
    <w:name w:val="WW8Num23z3"/>
    <w:rsid w:val="00B50A88"/>
    <w:rPr>
      <w:rFonts w:ascii="Symbol" w:hAnsi="Symbol" w:cs="Symbol"/>
    </w:rPr>
  </w:style>
  <w:style w:type="character" w:customStyle="1" w:styleId="WW8Num28z1">
    <w:name w:val="WW8Num28z1"/>
    <w:rsid w:val="00B50A88"/>
    <w:rPr>
      <w:rFonts w:ascii="Times New Roman" w:hAnsi="Times New Roman" w:cs="Times New Roman"/>
    </w:rPr>
  </w:style>
  <w:style w:type="character" w:customStyle="1" w:styleId="WW8Num28z2">
    <w:name w:val="WW8Num28z2"/>
    <w:rsid w:val="00B50A88"/>
    <w:rPr>
      <w:rFonts w:ascii="Wingdings" w:hAnsi="Wingdings" w:cs="Wingdings"/>
    </w:rPr>
  </w:style>
  <w:style w:type="character" w:customStyle="1" w:styleId="WW8Num3z1">
    <w:name w:val="WW8Num3z1"/>
    <w:rsid w:val="00B50A88"/>
    <w:rPr>
      <w:rFonts w:ascii="Courier New" w:hAnsi="Courier New" w:cs="Courier New"/>
    </w:rPr>
  </w:style>
  <w:style w:type="character" w:customStyle="1" w:styleId="WW8Num4z2">
    <w:name w:val="WW8Num4z2"/>
    <w:rsid w:val="00B50A88"/>
    <w:rPr>
      <w:rFonts w:ascii="Wingdings" w:hAnsi="Wingdings" w:cs="Wingdings"/>
    </w:rPr>
  </w:style>
  <w:style w:type="character" w:customStyle="1" w:styleId="WW8Num4z3">
    <w:name w:val="WW8Num4z3"/>
    <w:rsid w:val="00B50A88"/>
    <w:rPr>
      <w:rFonts w:ascii="Symbol" w:hAnsi="Symbol" w:cs="Symbol"/>
    </w:rPr>
  </w:style>
  <w:style w:type="character" w:customStyle="1" w:styleId="WW8Num7z0">
    <w:name w:val="WW8Num7z0"/>
    <w:rsid w:val="00B50A88"/>
    <w:rPr>
      <w:rFonts w:cs="Times New Roman"/>
    </w:rPr>
  </w:style>
  <w:style w:type="character" w:customStyle="1" w:styleId="WW8Num12z0">
    <w:name w:val="WW8Num12z0"/>
    <w:rsid w:val="00B50A88"/>
    <w:rPr>
      <w:i w:val="0"/>
    </w:rPr>
  </w:style>
  <w:style w:type="character" w:customStyle="1" w:styleId="WW8Num12z1">
    <w:name w:val="WW8Num12z1"/>
    <w:rsid w:val="00B50A88"/>
    <w:rPr>
      <w:rFonts w:ascii="Courier New" w:hAnsi="Courier New" w:cs="Courier New"/>
    </w:rPr>
  </w:style>
  <w:style w:type="character" w:customStyle="1" w:styleId="WW8Num12z2">
    <w:name w:val="WW8Num12z2"/>
    <w:rsid w:val="00B50A88"/>
    <w:rPr>
      <w:rFonts w:ascii="Wingdings" w:hAnsi="Wingdings" w:cs="Wingdings"/>
    </w:rPr>
  </w:style>
  <w:style w:type="character" w:customStyle="1" w:styleId="WW8Num19z2">
    <w:name w:val="WW8Num19z2"/>
    <w:rsid w:val="00B50A88"/>
    <w:rPr>
      <w:rFonts w:ascii="Wingdings" w:hAnsi="Wingdings" w:cs="Wingdings"/>
    </w:rPr>
  </w:style>
  <w:style w:type="character" w:customStyle="1" w:styleId="WW8Num20z0">
    <w:name w:val="WW8Num20z0"/>
    <w:rsid w:val="00B50A88"/>
    <w:rPr>
      <w:rFonts w:ascii="Symbol" w:hAnsi="Symbol" w:cs="Symbol"/>
    </w:rPr>
  </w:style>
  <w:style w:type="character" w:customStyle="1" w:styleId="WW8Num20z2">
    <w:name w:val="WW8Num20z2"/>
    <w:rsid w:val="00B50A88"/>
    <w:rPr>
      <w:rFonts w:ascii="Wingdings" w:hAnsi="Wingdings" w:cs="Wingdings"/>
    </w:rPr>
  </w:style>
  <w:style w:type="character" w:customStyle="1" w:styleId="WW8Num21z1">
    <w:name w:val="WW8Num21z1"/>
    <w:rsid w:val="00B50A88"/>
    <w:rPr>
      <w:rFonts w:ascii="Courier New" w:hAnsi="Courier New" w:cs="Courier New"/>
    </w:rPr>
  </w:style>
  <w:style w:type="character" w:customStyle="1" w:styleId="WW8Num21z2">
    <w:name w:val="WW8Num21z2"/>
    <w:rsid w:val="00B50A88"/>
    <w:rPr>
      <w:rFonts w:ascii="Wingdings" w:hAnsi="Wingdings" w:cs="Wingdings"/>
    </w:rPr>
  </w:style>
  <w:style w:type="character" w:customStyle="1" w:styleId="WW8Num21z3">
    <w:name w:val="WW8Num21z3"/>
    <w:rsid w:val="00B50A88"/>
    <w:rPr>
      <w:rFonts w:ascii="Symbol" w:hAnsi="Symbol" w:cs="Symbol"/>
    </w:rPr>
  </w:style>
  <w:style w:type="character" w:customStyle="1" w:styleId="WW8Num22z1">
    <w:name w:val="WW8Num22z1"/>
    <w:rsid w:val="00B50A88"/>
    <w:rPr>
      <w:rFonts w:ascii="Courier New" w:hAnsi="Courier New" w:cs="Courier New"/>
    </w:rPr>
  </w:style>
  <w:style w:type="character" w:customStyle="1" w:styleId="WW8Num23z1">
    <w:name w:val="WW8Num23z1"/>
    <w:rsid w:val="00B50A88"/>
    <w:rPr>
      <w:rFonts w:ascii="Courier New" w:hAnsi="Courier New" w:cs="Courier New"/>
    </w:rPr>
  </w:style>
  <w:style w:type="character" w:customStyle="1" w:styleId="WW8Num26z3">
    <w:name w:val="WW8Num26z3"/>
    <w:rsid w:val="00B50A88"/>
    <w:rPr>
      <w:rFonts w:ascii="Symbol" w:hAnsi="Symbol" w:cs="Symbol"/>
    </w:rPr>
  </w:style>
  <w:style w:type="character" w:customStyle="1" w:styleId="WW8Num27z3">
    <w:name w:val="WW8Num27z3"/>
    <w:rsid w:val="00B50A88"/>
    <w:rPr>
      <w:rFonts w:ascii="Symbol" w:hAnsi="Symbol" w:cs="Symbol"/>
    </w:rPr>
  </w:style>
  <w:style w:type="character" w:customStyle="1" w:styleId="WW8Num29z1">
    <w:name w:val="WW8Num29z1"/>
    <w:rsid w:val="00B50A88"/>
    <w:rPr>
      <w:rFonts w:ascii="Courier New" w:hAnsi="Courier New" w:cs="Courier New"/>
    </w:rPr>
  </w:style>
  <w:style w:type="character" w:customStyle="1" w:styleId="WW8Num29z2">
    <w:name w:val="WW8Num29z2"/>
    <w:rsid w:val="00B50A88"/>
    <w:rPr>
      <w:rFonts w:ascii="Wingdings" w:hAnsi="Wingdings" w:cs="Wingdings"/>
    </w:rPr>
  </w:style>
  <w:style w:type="character" w:customStyle="1" w:styleId="WW8Num32z1">
    <w:name w:val="WW8Num32z1"/>
    <w:rsid w:val="00B50A88"/>
    <w:rPr>
      <w:rFonts w:ascii="Courier New" w:hAnsi="Courier New" w:cs="Courier New"/>
    </w:rPr>
  </w:style>
  <w:style w:type="character" w:customStyle="1" w:styleId="WW8Num32z2">
    <w:name w:val="WW8Num32z2"/>
    <w:rsid w:val="00B50A88"/>
    <w:rPr>
      <w:rFonts w:ascii="Wingdings" w:hAnsi="Wingdings" w:cs="Wingdings"/>
    </w:rPr>
  </w:style>
  <w:style w:type="character" w:customStyle="1" w:styleId="WW8Num32z3">
    <w:name w:val="WW8Num32z3"/>
    <w:rsid w:val="00B50A88"/>
    <w:rPr>
      <w:rFonts w:ascii="Symbol" w:hAnsi="Symbol" w:cs="Symbol"/>
    </w:rPr>
  </w:style>
  <w:style w:type="character" w:customStyle="1" w:styleId="WW8Num33z3">
    <w:name w:val="WW8Num33z3"/>
    <w:rsid w:val="00B50A88"/>
    <w:rPr>
      <w:rFonts w:ascii="Symbol" w:hAnsi="Symbol" w:cs="Symbol"/>
    </w:rPr>
  </w:style>
  <w:style w:type="character" w:customStyle="1" w:styleId="WW8Num35z1">
    <w:name w:val="WW8Num35z1"/>
    <w:rsid w:val="00B50A88"/>
    <w:rPr>
      <w:rFonts w:ascii="Courier New" w:hAnsi="Courier New" w:cs="Courier New"/>
    </w:rPr>
  </w:style>
  <w:style w:type="character" w:customStyle="1" w:styleId="WW8Num35z2">
    <w:name w:val="WW8Num35z2"/>
    <w:rsid w:val="00B50A88"/>
    <w:rPr>
      <w:rFonts w:ascii="Wingdings" w:hAnsi="Wingdings" w:cs="Wingdings"/>
    </w:rPr>
  </w:style>
  <w:style w:type="character" w:customStyle="1" w:styleId="WW8Num35z3">
    <w:name w:val="WW8Num35z3"/>
    <w:rsid w:val="00B50A88"/>
    <w:rPr>
      <w:rFonts w:ascii="Symbol" w:hAnsi="Symbol" w:cs="Symbol"/>
    </w:rPr>
  </w:style>
  <w:style w:type="character" w:customStyle="1" w:styleId="WW8Num36z0">
    <w:name w:val="WW8Num36z0"/>
    <w:rsid w:val="00B50A88"/>
    <w:rPr>
      <w:rFonts w:ascii="Symbol" w:hAnsi="Symbol" w:cs="Symbol"/>
    </w:rPr>
  </w:style>
  <w:style w:type="character" w:customStyle="1" w:styleId="WW8Num37z0">
    <w:name w:val="WW8Num37z0"/>
    <w:rsid w:val="00B50A88"/>
    <w:rPr>
      <w:rFonts w:ascii="Courier New" w:hAnsi="Courier New" w:cs="Courier New"/>
    </w:rPr>
  </w:style>
  <w:style w:type="character" w:customStyle="1" w:styleId="WW8Num37z2">
    <w:name w:val="WW8Num37z2"/>
    <w:rsid w:val="00B50A88"/>
    <w:rPr>
      <w:rFonts w:ascii="Wingdings" w:hAnsi="Wingdings" w:cs="Wingdings"/>
    </w:rPr>
  </w:style>
  <w:style w:type="character" w:customStyle="1" w:styleId="WW8Num37z3">
    <w:name w:val="WW8Num37z3"/>
    <w:rsid w:val="00B50A88"/>
    <w:rPr>
      <w:rFonts w:ascii="Symbol" w:hAnsi="Symbol" w:cs="Symbol"/>
    </w:rPr>
  </w:style>
  <w:style w:type="character" w:customStyle="1" w:styleId="WW8Num39z2">
    <w:name w:val="WW8Num39z2"/>
    <w:rsid w:val="00B50A88"/>
    <w:rPr>
      <w:rFonts w:ascii="Wingdings" w:hAnsi="Wingdings" w:cs="Wingdings"/>
    </w:rPr>
  </w:style>
  <w:style w:type="character" w:customStyle="1" w:styleId="WW8Num39z3">
    <w:name w:val="WW8Num39z3"/>
    <w:rsid w:val="00B50A88"/>
    <w:rPr>
      <w:rFonts w:ascii="Symbol" w:hAnsi="Symbol" w:cs="Symbol"/>
    </w:rPr>
  </w:style>
  <w:style w:type="character" w:customStyle="1" w:styleId="WW8Num39z4">
    <w:name w:val="WW8Num39z4"/>
    <w:rsid w:val="00B50A88"/>
    <w:rPr>
      <w:rFonts w:ascii="Courier New" w:hAnsi="Courier New" w:cs="Courier New"/>
    </w:rPr>
  </w:style>
  <w:style w:type="character" w:customStyle="1" w:styleId="WW8Num40z0">
    <w:name w:val="WW8Num40z0"/>
    <w:rsid w:val="00B50A88"/>
    <w:rPr>
      <w:rFonts w:ascii="Symbol" w:hAnsi="Symbol" w:cs="Symbol"/>
    </w:rPr>
  </w:style>
  <w:style w:type="character" w:customStyle="1" w:styleId="WW8Num40z1">
    <w:name w:val="WW8Num40z1"/>
    <w:rsid w:val="00B50A88"/>
    <w:rPr>
      <w:rFonts w:ascii="Courier New" w:hAnsi="Courier New" w:cs="Courier New"/>
    </w:rPr>
  </w:style>
  <w:style w:type="character" w:customStyle="1" w:styleId="WW8Num42z0">
    <w:name w:val="WW8Num42z0"/>
    <w:rsid w:val="00B50A88"/>
    <w:rPr>
      <w:rFonts w:ascii="Symbol" w:hAnsi="Symbol" w:cs="Symbol"/>
    </w:rPr>
  </w:style>
  <w:style w:type="character" w:customStyle="1" w:styleId="WW8Num42z1">
    <w:name w:val="WW8Num42z1"/>
    <w:rsid w:val="00B50A88"/>
    <w:rPr>
      <w:rFonts w:ascii="Courier New" w:hAnsi="Courier New" w:cs="Courier New"/>
    </w:rPr>
  </w:style>
  <w:style w:type="character" w:customStyle="1" w:styleId="WW8Num42z2">
    <w:name w:val="WW8Num42z2"/>
    <w:rsid w:val="00B50A88"/>
    <w:rPr>
      <w:rFonts w:ascii="Wingdings" w:hAnsi="Wingdings" w:cs="Wingdings"/>
    </w:rPr>
  </w:style>
  <w:style w:type="character" w:customStyle="1" w:styleId="WW8Num43z2">
    <w:name w:val="WW8Num43z2"/>
    <w:rsid w:val="00B50A88"/>
    <w:rPr>
      <w:rFonts w:cs="Times New Roman"/>
      <w:b/>
      <w:color w:val="00000A"/>
    </w:rPr>
  </w:style>
  <w:style w:type="character" w:customStyle="1" w:styleId="WW8Num44z0">
    <w:name w:val="WW8Num44z0"/>
    <w:rsid w:val="00B50A88"/>
    <w:rPr>
      <w:rFonts w:ascii="Wingdings" w:hAnsi="Wingdings" w:cs="Wingdings"/>
    </w:rPr>
  </w:style>
  <w:style w:type="character" w:customStyle="1" w:styleId="WW8Num44z1">
    <w:name w:val="WW8Num44z1"/>
    <w:rsid w:val="00B50A88"/>
    <w:rPr>
      <w:rFonts w:ascii="Courier New" w:hAnsi="Courier New" w:cs="Courier New"/>
    </w:rPr>
  </w:style>
  <w:style w:type="character" w:customStyle="1" w:styleId="WW8Num44z3">
    <w:name w:val="WW8Num44z3"/>
    <w:rsid w:val="00B50A88"/>
    <w:rPr>
      <w:rFonts w:ascii="Symbol" w:hAnsi="Symbol" w:cs="Symbol"/>
    </w:rPr>
  </w:style>
  <w:style w:type="character" w:customStyle="1" w:styleId="WW8Num46z0">
    <w:name w:val="WW8Num46z0"/>
    <w:rsid w:val="00B50A88"/>
    <w:rPr>
      <w:rFonts w:ascii="Symbol" w:hAnsi="Symbol" w:cs="Symbol"/>
    </w:rPr>
  </w:style>
  <w:style w:type="character" w:customStyle="1" w:styleId="WW8Num46z1">
    <w:name w:val="WW8Num46z1"/>
    <w:rsid w:val="00B50A88"/>
    <w:rPr>
      <w:rFonts w:ascii="Courier New" w:hAnsi="Courier New" w:cs="Courier New"/>
    </w:rPr>
  </w:style>
  <w:style w:type="character" w:customStyle="1" w:styleId="WW8Num46z2">
    <w:name w:val="WW8Num46z2"/>
    <w:rsid w:val="00B50A88"/>
    <w:rPr>
      <w:rFonts w:ascii="Wingdings" w:hAnsi="Wingdings" w:cs="Wingdings"/>
    </w:rPr>
  </w:style>
  <w:style w:type="character" w:customStyle="1" w:styleId="WW8Num47z0">
    <w:name w:val="WW8Num47z0"/>
    <w:rsid w:val="00B50A88"/>
    <w:rPr>
      <w:rFonts w:ascii="Symbol" w:hAnsi="Symbol" w:cs="Symbol"/>
      <w:color w:val="auto"/>
    </w:rPr>
  </w:style>
  <w:style w:type="character" w:customStyle="1" w:styleId="WW8Num47z1">
    <w:name w:val="WW8Num47z1"/>
    <w:rsid w:val="00B50A88"/>
    <w:rPr>
      <w:rFonts w:ascii="Wingdings" w:hAnsi="Wingdings" w:cs="Wingdings"/>
    </w:rPr>
  </w:style>
  <w:style w:type="character" w:customStyle="1" w:styleId="WW8Num47z2">
    <w:name w:val="WW8Num47z2"/>
    <w:rsid w:val="00B50A88"/>
    <w:rPr>
      <w:rFonts w:ascii="Wingdings" w:hAnsi="Wingdings" w:cs="Wingdings"/>
    </w:rPr>
  </w:style>
  <w:style w:type="character" w:customStyle="1" w:styleId="WW8Num48z0">
    <w:name w:val="WW8Num48z0"/>
    <w:rsid w:val="00B50A88"/>
    <w:rPr>
      <w:rFonts w:ascii="Symbol" w:hAnsi="Symbol" w:cs="Symbol"/>
    </w:rPr>
  </w:style>
  <w:style w:type="character" w:customStyle="1" w:styleId="WW8Num48z1">
    <w:name w:val="WW8Num48z1"/>
    <w:rsid w:val="00B50A88"/>
    <w:rPr>
      <w:rFonts w:ascii="Courier New" w:hAnsi="Courier New" w:cs="Courier New"/>
    </w:rPr>
  </w:style>
  <w:style w:type="character" w:customStyle="1" w:styleId="WW8Num48z2">
    <w:name w:val="WW8Num48z2"/>
    <w:rsid w:val="00B50A88"/>
    <w:rPr>
      <w:rFonts w:ascii="Wingdings" w:hAnsi="Wingdings" w:cs="Wingdings"/>
    </w:rPr>
  </w:style>
  <w:style w:type="character" w:customStyle="1" w:styleId="WW8Num50z0">
    <w:name w:val="WW8Num50z0"/>
    <w:rsid w:val="00B50A88"/>
    <w:rPr>
      <w:rFonts w:ascii="Symbol" w:hAnsi="Symbol" w:cs="Symbol"/>
    </w:rPr>
  </w:style>
  <w:style w:type="character" w:customStyle="1" w:styleId="WW8Num50z1">
    <w:name w:val="WW8Num50z1"/>
    <w:rsid w:val="00B50A88"/>
    <w:rPr>
      <w:rFonts w:ascii="Courier New" w:hAnsi="Courier New" w:cs="Courier New"/>
    </w:rPr>
  </w:style>
  <w:style w:type="character" w:customStyle="1" w:styleId="WW8Num50z2">
    <w:name w:val="WW8Num50z2"/>
    <w:rsid w:val="00B50A88"/>
    <w:rPr>
      <w:rFonts w:ascii="Wingdings" w:hAnsi="Wingdings" w:cs="Wingdings"/>
    </w:rPr>
  </w:style>
  <w:style w:type="character" w:customStyle="1" w:styleId="WW8Num54z0">
    <w:name w:val="WW8Num54z0"/>
    <w:rsid w:val="00B50A88"/>
    <w:rPr>
      <w:rFonts w:ascii="Symbol" w:hAnsi="Symbol" w:cs="Symbol"/>
    </w:rPr>
  </w:style>
  <w:style w:type="character" w:customStyle="1" w:styleId="WW8Num54z1">
    <w:name w:val="WW8Num54z1"/>
    <w:rsid w:val="00B50A88"/>
    <w:rPr>
      <w:rFonts w:ascii="Courier New" w:hAnsi="Courier New" w:cs="Courier New"/>
    </w:rPr>
  </w:style>
  <w:style w:type="character" w:customStyle="1" w:styleId="WW8Num54z2">
    <w:name w:val="WW8Num54z2"/>
    <w:rsid w:val="00B50A88"/>
    <w:rPr>
      <w:rFonts w:ascii="Wingdings" w:hAnsi="Wingdings" w:cs="Wingdings"/>
    </w:rPr>
  </w:style>
  <w:style w:type="character" w:customStyle="1" w:styleId="WW8Num56z0">
    <w:name w:val="WW8Num56z0"/>
    <w:rsid w:val="00B50A88"/>
    <w:rPr>
      <w:rFonts w:ascii="Symbol" w:hAnsi="Symbol" w:cs="Symbol"/>
    </w:rPr>
  </w:style>
  <w:style w:type="character" w:customStyle="1" w:styleId="WW8Num56z1">
    <w:name w:val="WW8Num56z1"/>
    <w:rsid w:val="00B50A88"/>
    <w:rPr>
      <w:rFonts w:ascii="Courier New" w:hAnsi="Courier New" w:cs="Courier New"/>
    </w:rPr>
  </w:style>
  <w:style w:type="character" w:customStyle="1" w:styleId="WW8Num56z2">
    <w:name w:val="WW8Num56z2"/>
    <w:rsid w:val="00B50A88"/>
    <w:rPr>
      <w:rFonts w:ascii="Wingdings" w:hAnsi="Wingdings" w:cs="Wingdings"/>
    </w:rPr>
  </w:style>
  <w:style w:type="character" w:customStyle="1" w:styleId="WW8Num57z0">
    <w:name w:val="WW8Num57z0"/>
    <w:rsid w:val="00B50A88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B50A88"/>
    <w:rPr>
      <w:rFonts w:ascii="Courier New" w:hAnsi="Courier New" w:cs="Courier New"/>
    </w:rPr>
  </w:style>
  <w:style w:type="character" w:customStyle="1" w:styleId="WW8Num57z2">
    <w:name w:val="WW8Num57z2"/>
    <w:rsid w:val="00B50A88"/>
    <w:rPr>
      <w:rFonts w:ascii="Wingdings" w:hAnsi="Wingdings" w:cs="Wingdings"/>
    </w:rPr>
  </w:style>
  <w:style w:type="character" w:customStyle="1" w:styleId="WW8Num57z3">
    <w:name w:val="WW8Num57z3"/>
    <w:rsid w:val="00B50A88"/>
    <w:rPr>
      <w:rFonts w:ascii="Symbol" w:hAnsi="Symbol" w:cs="Symbol"/>
    </w:rPr>
  </w:style>
  <w:style w:type="character" w:customStyle="1" w:styleId="WW8Num59z0">
    <w:name w:val="WW8Num59z0"/>
    <w:rsid w:val="00B50A88"/>
    <w:rPr>
      <w:rFonts w:ascii="Symbol" w:hAnsi="Symbol" w:cs="Symbol"/>
    </w:rPr>
  </w:style>
  <w:style w:type="character" w:customStyle="1" w:styleId="WW8Num60z0">
    <w:name w:val="WW8Num60z0"/>
    <w:rsid w:val="00B50A88"/>
    <w:rPr>
      <w:rFonts w:ascii="Wingdings" w:hAnsi="Wingdings" w:cs="Wingdings"/>
    </w:rPr>
  </w:style>
  <w:style w:type="character" w:customStyle="1" w:styleId="WW8Num60z1">
    <w:name w:val="WW8Num60z1"/>
    <w:rsid w:val="00B50A88"/>
    <w:rPr>
      <w:rFonts w:ascii="Courier New" w:hAnsi="Courier New" w:cs="Courier New"/>
    </w:rPr>
  </w:style>
  <w:style w:type="character" w:customStyle="1" w:styleId="WW8Num60z3">
    <w:name w:val="WW8Num60z3"/>
    <w:rsid w:val="00B50A88"/>
    <w:rPr>
      <w:rFonts w:ascii="Symbol" w:hAnsi="Symbol" w:cs="Symbol"/>
    </w:rPr>
  </w:style>
  <w:style w:type="character" w:customStyle="1" w:styleId="WW8Num61z0">
    <w:name w:val="WW8Num61z0"/>
    <w:rsid w:val="00B50A88"/>
    <w:rPr>
      <w:rFonts w:ascii="Symbol" w:eastAsia="Times New Roman" w:hAnsi="Symbol" w:cs="Times New Roman"/>
    </w:rPr>
  </w:style>
  <w:style w:type="character" w:customStyle="1" w:styleId="WW8Num61z1">
    <w:name w:val="WW8Num61z1"/>
    <w:rsid w:val="00B50A88"/>
    <w:rPr>
      <w:rFonts w:ascii="Courier New" w:hAnsi="Courier New" w:cs="Courier New"/>
    </w:rPr>
  </w:style>
  <w:style w:type="character" w:customStyle="1" w:styleId="WW8Num61z2">
    <w:name w:val="WW8Num61z2"/>
    <w:rsid w:val="00B50A88"/>
    <w:rPr>
      <w:rFonts w:ascii="Wingdings" w:hAnsi="Wingdings" w:cs="Wingdings"/>
    </w:rPr>
  </w:style>
  <w:style w:type="character" w:customStyle="1" w:styleId="WW8Num61z3">
    <w:name w:val="WW8Num61z3"/>
    <w:rsid w:val="00B50A88"/>
    <w:rPr>
      <w:rFonts w:ascii="Symbol" w:hAnsi="Symbol" w:cs="Symbol"/>
    </w:rPr>
  </w:style>
  <w:style w:type="character" w:customStyle="1" w:styleId="WW8Num62z0">
    <w:name w:val="WW8Num62z0"/>
    <w:rsid w:val="00B50A88"/>
    <w:rPr>
      <w:rFonts w:ascii="Symbol" w:hAnsi="Symbol" w:cs="Symbol"/>
    </w:rPr>
  </w:style>
  <w:style w:type="character" w:customStyle="1" w:styleId="WW8Num62z1">
    <w:name w:val="WW8Num62z1"/>
    <w:rsid w:val="00B50A88"/>
    <w:rPr>
      <w:rFonts w:ascii="Courier New" w:hAnsi="Courier New" w:cs="Courier New"/>
    </w:rPr>
  </w:style>
  <w:style w:type="character" w:customStyle="1" w:styleId="WW8Num62z2">
    <w:name w:val="WW8Num62z2"/>
    <w:rsid w:val="00B50A88"/>
    <w:rPr>
      <w:rFonts w:ascii="Wingdings" w:hAnsi="Wingdings" w:cs="Wingdings"/>
    </w:rPr>
  </w:style>
  <w:style w:type="character" w:customStyle="1" w:styleId="WW8Num63z0">
    <w:name w:val="WW8Num63z0"/>
    <w:rsid w:val="00B50A88"/>
    <w:rPr>
      <w:rFonts w:ascii="Symbol" w:hAnsi="Symbol" w:cs="Symbol"/>
    </w:rPr>
  </w:style>
  <w:style w:type="character" w:customStyle="1" w:styleId="WW8Num63z1">
    <w:name w:val="WW8Num63z1"/>
    <w:rsid w:val="00B50A88"/>
    <w:rPr>
      <w:rFonts w:ascii="Courier New" w:hAnsi="Courier New" w:cs="Courier New"/>
    </w:rPr>
  </w:style>
  <w:style w:type="character" w:customStyle="1" w:styleId="WW8Num63z2">
    <w:name w:val="WW8Num63z2"/>
    <w:rsid w:val="00B50A88"/>
    <w:rPr>
      <w:rFonts w:ascii="Wingdings" w:hAnsi="Wingdings" w:cs="Wingdings"/>
    </w:rPr>
  </w:style>
  <w:style w:type="character" w:customStyle="1" w:styleId="37">
    <w:name w:val="Основной шрифт абзаца3"/>
    <w:rsid w:val="00B50A88"/>
  </w:style>
  <w:style w:type="character" w:customStyle="1" w:styleId="WW8Num3z4">
    <w:name w:val="WW8Num3z4"/>
    <w:rsid w:val="00B50A88"/>
    <w:rPr>
      <w:rFonts w:ascii="Courier New" w:hAnsi="Courier New" w:cs="Courier New"/>
    </w:rPr>
  </w:style>
  <w:style w:type="character" w:customStyle="1" w:styleId="WW8Num37z1">
    <w:name w:val="WW8Num37z1"/>
    <w:rsid w:val="00B50A88"/>
    <w:rPr>
      <w:rFonts w:ascii="Courier New" w:hAnsi="Courier New" w:cs="Courier New"/>
    </w:rPr>
  </w:style>
  <w:style w:type="character" w:customStyle="1" w:styleId="Absatz-Standardschriftart">
    <w:name w:val="Absatz-Standardschriftart"/>
    <w:rsid w:val="00B50A88"/>
  </w:style>
  <w:style w:type="character" w:customStyle="1" w:styleId="WW-Absatz-Standardschriftart">
    <w:name w:val="WW-Absatz-Standardschriftart"/>
    <w:rsid w:val="00B50A88"/>
  </w:style>
  <w:style w:type="character" w:customStyle="1" w:styleId="WW-Absatz-Standardschriftart1">
    <w:name w:val="WW-Absatz-Standardschriftart1"/>
    <w:rsid w:val="00B50A88"/>
  </w:style>
  <w:style w:type="character" w:customStyle="1" w:styleId="WW8Num28z3">
    <w:name w:val="WW8Num28z3"/>
    <w:rsid w:val="00B50A88"/>
    <w:rPr>
      <w:rFonts w:ascii="Symbol" w:hAnsi="Symbol" w:cs="Symbol"/>
    </w:rPr>
  </w:style>
  <w:style w:type="character" w:customStyle="1" w:styleId="WW8Num30z1">
    <w:name w:val="WW8Num30z1"/>
    <w:rsid w:val="00B50A88"/>
    <w:rPr>
      <w:rFonts w:ascii="Courier New" w:hAnsi="Courier New" w:cs="Courier New"/>
    </w:rPr>
  </w:style>
  <w:style w:type="character" w:customStyle="1" w:styleId="WW8Num30z2">
    <w:name w:val="WW8Num30z2"/>
    <w:rsid w:val="00B50A88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B50A88"/>
  </w:style>
  <w:style w:type="character" w:customStyle="1" w:styleId="WW-Absatz-Standardschriftart111">
    <w:name w:val="WW-Absatz-Standardschriftart111"/>
    <w:rsid w:val="00B50A88"/>
  </w:style>
  <w:style w:type="character" w:customStyle="1" w:styleId="WW8Num24z3">
    <w:name w:val="WW8Num24z3"/>
    <w:rsid w:val="00B50A88"/>
    <w:rPr>
      <w:rFonts w:ascii="Symbol" w:hAnsi="Symbol" w:cs="Symbol"/>
    </w:rPr>
  </w:style>
  <w:style w:type="character" w:customStyle="1" w:styleId="WW8Num29z3">
    <w:name w:val="WW8Num29z3"/>
    <w:rsid w:val="00B50A88"/>
    <w:rPr>
      <w:rFonts w:ascii="Symbol" w:hAnsi="Symbol" w:cs="Symbol"/>
    </w:rPr>
  </w:style>
  <w:style w:type="character" w:customStyle="1" w:styleId="WW8Num31z1">
    <w:name w:val="WW8Num31z1"/>
    <w:rsid w:val="00B50A88"/>
    <w:rPr>
      <w:rFonts w:ascii="Courier New" w:hAnsi="Courier New" w:cs="Courier New"/>
    </w:rPr>
  </w:style>
  <w:style w:type="character" w:customStyle="1" w:styleId="WW8Num31z2">
    <w:name w:val="WW8Num31z2"/>
    <w:rsid w:val="00B50A88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B50A88"/>
  </w:style>
  <w:style w:type="character" w:customStyle="1" w:styleId="WW-Absatz-Standardschriftart11111">
    <w:name w:val="WW-Absatz-Standardschriftart11111"/>
    <w:rsid w:val="00B50A88"/>
  </w:style>
  <w:style w:type="character" w:customStyle="1" w:styleId="WW8Num25z3">
    <w:name w:val="WW8Num25z3"/>
    <w:rsid w:val="00B50A88"/>
    <w:rPr>
      <w:rFonts w:ascii="Symbol" w:hAnsi="Symbol" w:cs="Symbol"/>
    </w:rPr>
  </w:style>
  <w:style w:type="character" w:customStyle="1" w:styleId="WW8Num30z3">
    <w:name w:val="WW8Num30z3"/>
    <w:rsid w:val="00B50A88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B50A88"/>
  </w:style>
  <w:style w:type="character" w:customStyle="1" w:styleId="WW-Absatz-Standardschriftart1111111">
    <w:name w:val="WW-Absatz-Standardschriftart1111111"/>
    <w:rsid w:val="00B50A88"/>
  </w:style>
  <w:style w:type="character" w:customStyle="1" w:styleId="WW8Num31z3">
    <w:name w:val="WW8Num31z3"/>
    <w:rsid w:val="00B50A88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B50A88"/>
  </w:style>
  <w:style w:type="character" w:customStyle="1" w:styleId="WW8Num34z3">
    <w:name w:val="WW8Num34z3"/>
    <w:rsid w:val="00B50A88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B50A88"/>
  </w:style>
  <w:style w:type="character" w:customStyle="1" w:styleId="WW-Absatz-Standardschriftart1111111111">
    <w:name w:val="WW-Absatz-Standardschriftart1111111111"/>
    <w:rsid w:val="00B50A88"/>
  </w:style>
  <w:style w:type="character" w:customStyle="1" w:styleId="WW-Absatz-Standardschriftart11111111111">
    <w:name w:val="WW-Absatz-Standardschriftart11111111111"/>
    <w:rsid w:val="00B50A88"/>
  </w:style>
  <w:style w:type="character" w:customStyle="1" w:styleId="WW-Absatz-Standardschriftart111111111111">
    <w:name w:val="WW-Absatz-Standardschriftart111111111111"/>
    <w:rsid w:val="00B50A88"/>
  </w:style>
  <w:style w:type="character" w:customStyle="1" w:styleId="WW-Absatz-Standardschriftart1111111111111">
    <w:name w:val="WW-Absatz-Standardschriftart1111111111111"/>
    <w:rsid w:val="00B50A88"/>
  </w:style>
  <w:style w:type="character" w:customStyle="1" w:styleId="WW-Absatz-Standardschriftart11111111111111">
    <w:name w:val="WW-Absatz-Standardschriftart11111111111111"/>
    <w:rsid w:val="00B50A88"/>
  </w:style>
  <w:style w:type="character" w:customStyle="1" w:styleId="WW-Absatz-Standardschriftart111111111111111">
    <w:name w:val="WW-Absatz-Standardschriftart111111111111111"/>
    <w:rsid w:val="00B50A88"/>
  </w:style>
  <w:style w:type="character" w:customStyle="1" w:styleId="WW-Absatz-Standardschriftart1111111111111111">
    <w:name w:val="WW-Absatz-Standardschriftart1111111111111111"/>
    <w:rsid w:val="00B50A88"/>
  </w:style>
  <w:style w:type="character" w:customStyle="1" w:styleId="WW-Absatz-Standardschriftart11111111111111111">
    <w:name w:val="WW-Absatz-Standardschriftart11111111111111111"/>
    <w:rsid w:val="00B50A88"/>
  </w:style>
  <w:style w:type="character" w:customStyle="1" w:styleId="WW-Absatz-Standardschriftart111111111111111111">
    <w:name w:val="WW-Absatz-Standardschriftart111111111111111111"/>
    <w:rsid w:val="00B50A88"/>
  </w:style>
  <w:style w:type="character" w:customStyle="1" w:styleId="WW-Absatz-Standardschriftart1111111111111111111">
    <w:name w:val="WW-Absatz-Standardschriftart1111111111111111111"/>
    <w:rsid w:val="00B50A88"/>
  </w:style>
  <w:style w:type="character" w:customStyle="1" w:styleId="WW-Absatz-Standardschriftart11111111111111111111">
    <w:name w:val="WW-Absatz-Standardschriftart11111111111111111111"/>
    <w:rsid w:val="00B50A88"/>
  </w:style>
  <w:style w:type="character" w:customStyle="1" w:styleId="WW-Absatz-Standardschriftart111111111111111111111">
    <w:name w:val="WW-Absatz-Standardschriftart111111111111111111111"/>
    <w:rsid w:val="00B50A88"/>
  </w:style>
  <w:style w:type="character" w:customStyle="1" w:styleId="WW-Absatz-Standardschriftart1111111111111111111111">
    <w:name w:val="WW-Absatz-Standardschriftart1111111111111111111111"/>
    <w:rsid w:val="00B50A88"/>
  </w:style>
  <w:style w:type="character" w:customStyle="1" w:styleId="WW-Absatz-Standardschriftart11111111111111111111111">
    <w:name w:val="WW-Absatz-Standardschriftart11111111111111111111111"/>
    <w:rsid w:val="00B50A88"/>
  </w:style>
  <w:style w:type="character" w:customStyle="1" w:styleId="WW-Absatz-Standardschriftart111111111111111111111111">
    <w:name w:val="WW-Absatz-Standardschriftart111111111111111111111111"/>
    <w:rsid w:val="00B50A88"/>
  </w:style>
  <w:style w:type="character" w:customStyle="1" w:styleId="WW-Absatz-Standardschriftart1111111111111111111111111">
    <w:name w:val="WW-Absatz-Standardschriftart1111111111111111111111111"/>
    <w:rsid w:val="00B50A88"/>
  </w:style>
  <w:style w:type="character" w:customStyle="1" w:styleId="2c">
    <w:name w:val="Основной шрифт абзаца2"/>
    <w:rsid w:val="00B50A88"/>
  </w:style>
  <w:style w:type="character" w:customStyle="1" w:styleId="WW-Absatz-Standardschriftart11111111111111111111111111">
    <w:name w:val="WW-Absatz-Standardschriftart11111111111111111111111111"/>
    <w:rsid w:val="00B50A88"/>
  </w:style>
  <w:style w:type="character" w:customStyle="1" w:styleId="WW-Absatz-Standardschriftart111111111111111111111111111">
    <w:name w:val="WW-Absatz-Standardschriftart111111111111111111111111111"/>
    <w:rsid w:val="00B50A88"/>
  </w:style>
  <w:style w:type="character" w:customStyle="1" w:styleId="WW-Absatz-Standardschriftart1111111111111111111111111111">
    <w:name w:val="WW-Absatz-Standardschriftart1111111111111111111111111111"/>
    <w:rsid w:val="00B50A88"/>
  </w:style>
  <w:style w:type="character" w:customStyle="1" w:styleId="WW-Absatz-Standardschriftart11111111111111111111111111111">
    <w:name w:val="WW-Absatz-Standardschriftart11111111111111111111111111111"/>
    <w:rsid w:val="00B50A88"/>
  </w:style>
  <w:style w:type="character" w:customStyle="1" w:styleId="1b">
    <w:name w:val="Основной шрифт абзаца1"/>
    <w:rsid w:val="00B50A88"/>
  </w:style>
  <w:style w:type="character" w:customStyle="1" w:styleId="2d">
    <w:name w:val="Знак Знак2"/>
    <w:rsid w:val="00B50A88"/>
    <w:rPr>
      <w:lang w:val="ru-RU" w:bidi="ar-SA"/>
    </w:rPr>
  </w:style>
  <w:style w:type="character" w:customStyle="1" w:styleId="afffd">
    <w:name w:val="Символ нумерации"/>
    <w:rsid w:val="00B50A88"/>
    <w:rPr>
      <w:b/>
      <w:bCs/>
      <w:sz w:val="20"/>
      <w:szCs w:val="20"/>
    </w:rPr>
  </w:style>
  <w:style w:type="character" w:customStyle="1" w:styleId="ListLabel2">
    <w:name w:val="ListLabel 2"/>
    <w:rsid w:val="00B50A88"/>
    <w:rPr>
      <w:rFonts w:cs="Courier New"/>
    </w:rPr>
  </w:style>
  <w:style w:type="character" w:customStyle="1" w:styleId="ListLabel4">
    <w:name w:val="ListLabel 4"/>
    <w:rsid w:val="00B50A88"/>
    <w:rPr>
      <w:rFonts w:cs="Times New Roman"/>
    </w:rPr>
  </w:style>
  <w:style w:type="character" w:customStyle="1" w:styleId="ListLabel6">
    <w:name w:val="ListLabel 6"/>
    <w:rsid w:val="00B50A88"/>
    <w:rPr>
      <w:rFonts w:eastAsia="Times New Roman"/>
    </w:rPr>
  </w:style>
  <w:style w:type="character" w:styleId="afffe">
    <w:name w:val="line number"/>
    <w:rsid w:val="00B50A88"/>
  </w:style>
  <w:style w:type="character" w:customStyle="1" w:styleId="affff">
    <w:name w:val="Символы концевой сноски"/>
    <w:rsid w:val="00B50A88"/>
  </w:style>
  <w:style w:type="character" w:customStyle="1" w:styleId="1c">
    <w:name w:val="Знак концевой сноски1"/>
    <w:rsid w:val="00B50A88"/>
    <w:rPr>
      <w:vertAlign w:val="superscript"/>
    </w:rPr>
  </w:style>
  <w:style w:type="character" w:customStyle="1" w:styleId="affff0">
    <w:name w:val="Маркеры списка"/>
    <w:rsid w:val="00B50A88"/>
    <w:rPr>
      <w:rFonts w:ascii="OpenSymbol" w:eastAsia="OpenSymbol" w:hAnsi="OpenSymbol" w:cs="OpenSymbol"/>
    </w:rPr>
  </w:style>
  <w:style w:type="character" w:customStyle="1" w:styleId="49">
    <w:name w:val="Основной шрифт абзаца4"/>
    <w:rsid w:val="00B50A88"/>
  </w:style>
  <w:style w:type="character" w:customStyle="1" w:styleId="ListLabel3">
    <w:name w:val="ListLabel 3"/>
    <w:rsid w:val="00B50A88"/>
    <w:rPr>
      <w:color w:val="00000A"/>
    </w:rPr>
  </w:style>
  <w:style w:type="character" w:customStyle="1" w:styleId="ListLabel5">
    <w:name w:val="ListLabel 5"/>
    <w:rsid w:val="00B50A88"/>
    <w:rPr>
      <w:rFonts w:eastAsia="Times New Roman" w:cs="Times New Roman"/>
    </w:rPr>
  </w:style>
  <w:style w:type="character" w:customStyle="1" w:styleId="ListLabel1">
    <w:name w:val="ListLabel 1"/>
    <w:rsid w:val="00B50A88"/>
    <w:rPr>
      <w:rFonts w:cs="Times New Roman"/>
      <w:b/>
      <w:color w:val="00000A"/>
    </w:rPr>
  </w:style>
  <w:style w:type="character" w:customStyle="1" w:styleId="1d">
    <w:name w:val="Знак примечания1"/>
    <w:rsid w:val="00B50A88"/>
    <w:rPr>
      <w:sz w:val="16"/>
      <w:szCs w:val="16"/>
    </w:rPr>
  </w:style>
  <w:style w:type="character" w:customStyle="1" w:styleId="WW8Num55z0">
    <w:name w:val="WW8Num55z0"/>
    <w:rsid w:val="00B50A88"/>
    <w:rPr>
      <w:rFonts w:ascii="Symbol" w:hAnsi="Symbol" w:cs="Symbol"/>
    </w:rPr>
  </w:style>
  <w:style w:type="character" w:customStyle="1" w:styleId="WW8Num55z1">
    <w:name w:val="WW8Num55z1"/>
    <w:rsid w:val="00B50A88"/>
    <w:rPr>
      <w:rFonts w:ascii="Courier New" w:hAnsi="Courier New" w:cs="Courier New"/>
    </w:rPr>
  </w:style>
  <w:style w:type="character" w:customStyle="1" w:styleId="WW8Num55z2">
    <w:name w:val="WW8Num55z2"/>
    <w:rsid w:val="00B50A88"/>
    <w:rPr>
      <w:rFonts w:ascii="Wingdings" w:hAnsi="Wingdings" w:cs="Wingdings"/>
    </w:rPr>
  </w:style>
  <w:style w:type="character" w:customStyle="1" w:styleId="120">
    <w:name w:val="Знак Знак12"/>
    <w:rsid w:val="00B50A88"/>
    <w:rPr>
      <w:sz w:val="24"/>
      <w:szCs w:val="24"/>
      <w:lang w:val="ru-RU" w:bidi="ar-SA"/>
    </w:rPr>
  </w:style>
  <w:style w:type="character" w:customStyle="1" w:styleId="affff1">
    <w:name w:val="Ссылка указателя"/>
    <w:rsid w:val="00B50A88"/>
  </w:style>
  <w:style w:type="character" w:styleId="affff2">
    <w:name w:val="endnote reference"/>
    <w:rsid w:val="00B50A88"/>
    <w:rPr>
      <w:vertAlign w:val="superscript"/>
    </w:rPr>
  </w:style>
  <w:style w:type="character" w:customStyle="1" w:styleId="WW8Num59z1">
    <w:name w:val="WW8Num59z1"/>
    <w:rsid w:val="00B50A88"/>
    <w:rPr>
      <w:rFonts w:ascii="Courier New" w:hAnsi="Courier New" w:cs="Courier New"/>
    </w:rPr>
  </w:style>
  <w:style w:type="character" w:customStyle="1" w:styleId="WW8Num59z2">
    <w:name w:val="WW8Num59z2"/>
    <w:rsid w:val="00B50A88"/>
    <w:rPr>
      <w:rFonts w:ascii="Wingdings" w:hAnsi="Wingdings" w:cs="Wingdings"/>
    </w:rPr>
  </w:style>
  <w:style w:type="character" w:customStyle="1" w:styleId="WW8Num36z1">
    <w:name w:val="WW8Num36z1"/>
    <w:rsid w:val="00B50A88"/>
    <w:rPr>
      <w:rFonts w:ascii="Courier New" w:hAnsi="Courier New" w:cs="Courier New"/>
    </w:rPr>
  </w:style>
  <w:style w:type="character" w:customStyle="1" w:styleId="WW8Num36z2">
    <w:name w:val="WW8Num36z2"/>
    <w:rsid w:val="00B50A88"/>
    <w:rPr>
      <w:rFonts w:ascii="Wingdings" w:hAnsi="Wingdings" w:cs="Wingdings"/>
    </w:rPr>
  </w:style>
  <w:style w:type="character" w:customStyle="1" w:styleId="WW8Num40z2">
    <w:name w:val="WW8Num40z2"/>
    <w:rsid w:val="00B50A88"/>
    <w:rPr>
      <w:rFonts w:ascii="StarSymbol" w:hAnsi="StarSymbol" w:cs="StarSymbol"/>
    </w:rPr>
  </w:style>
  <w:style w:type="character" w:customStyle="1" w:styleId="WW8Num46z3">
    <w:name w:val="WW8Num46z3"/>
    <w:rsid w:val="00B50A88"/>
    <w:rPr>
      <w:rFonts w:ascii="Symbol" w:hAnsi="Symbol" w:cs="Symbol"/>
    </w:rPr>
  </w:style>
  <w:style w:type="paragraph" w:styleId="affff3">
    <w:name w:val="List"/>
    <w:basedOn w:val="aff6"/>
    <w:rsid w:val="00B50A88"/>
    <w:pPr>
      <w:jc w:val="left"/>
    </w:pPr>
    <w:rPr>
      <w:rFonts w:cs="Tahoma"/>
      <w:lang w:eastAsia="zh-CN"/>
    </w:rPr>
  </w:style>
  <w:style w:type="paragraph" w:customStyle="1" w:styleId="38">
    <w:name w:val="Указатель3"/>
    <w:basedOn w:val="a"/>
    <w:rsid w:val="00B50A88"/>
    <w:pPr>
      <w:suppressLineNumbers/>
      <w:spacing w:after="0" w:line="240" w:lineRule="auto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2e">
    <w:name w:val="Название2"/>
    <w:basedOn w:val="a"/>
    <w:rsid w:val="00B50A88"/>
    <w:pPr>
      <w:suppressLineNumbers/>
      <w:spacing w:before="120" w:after="120" w:line="240" w:lineRule="auto"/>
    </w:pPr>
    <w:rPr>
      <w:rFonts w:ascii="Times New Roman" w:eastAsia="Times New Roman" w:hAnsi="Times New Roman" w:cs="Mangal"/>
      <w:i/>
      <w:iCs/>
      <w:kern w:val="0"/>
      <w:lang w:eastAsia="zh-CN"/>
      <w14:ligatures w14:val="none"/>
    </w:rPr>
  </w:style>
  <w:style w:type="paragraph" w:customStyle="1" w:styleId="2f">
    <w:name w:val="Указатель2"/>
    <w:basedOn w:val="a"/>
    <w:rsid w:val="00B50A88"/>
    <w:pPr>
      <w:suppressLineNumbers/>
      <w:spacing w:after="0" w:line="240" w:lineRule="auto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1e">
    <w:name w:val="Название1"/>
    <w:basedOn w:val="a"/>
    <w:rsid w:val="00B50A88"/>
    <w:pPr>
      <w:suppressLineNumbers/>
      <w:spacing w:before="120" w:after="120" w:line="240" w:lineRule="auto"/>
    </w:pPr>
    <w:rPr>
      <w:rFonts w:ascii="Times New Roman" w:eastAsia="Times New Roman" w:hAnsi="Times New Roman" w:cs="Tahoma"/>
      <w:i/>
      <w:iCs/>
      <w:kern w:val="0"/>
      <w:lang w:eastAsia="zh-CN"/>
      <w14:ligatures w14:val="none"/>
    </w:rPr>
  </w:style>
  <w:style w:type="paragraph" w:customStyle="1" w:styleId="1f">
    <w:name w:val="Указатель1"/>
    <w:basedOn w:val="a"/>
    <w:rsid w:val="00B50A88"/>
    <w:pPr>
      <w:suppressLineNumbers/>
      <w:spacing w:after="0" w:line="240" w:lineRule="auto"/>
    </w:pPr>
    <w:rPr>
      <w:rFonts w:ascii="Times New Roman" w:eastAsia="Times New Roman" w:hAnsi="Times New Roman" w:cs="Tahoma"/>
      <w:kern w:val="0"/>
      <w:sz w:val="20"/>
      <w:szCs w:val="20"/>
      <w:lang w:eastAsia="zh-CN"/>
      <w14:ligatures w14:val="none"/>
    </w:rPr>
  </w:style>
  <w:style w:type="paragraph" w:customStyle="1" w:styleId="212">
    <w:name w:val="Основной текст 21"/>
    <w:basedOn w:val="a"/>
    <w:rsid w:val="00B50A88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Cs w:val="20"/>
      <w:lang w:eastAsia="zh-CN"/>
      <w14:ligatures w14:val="none"/>
    </w:rPr>
  </w:style>
  <w:style w:type="paragraph" w:customStyle="1" w:styleId="affff4">
    <w:name w:val="Заголовок таблицы"/>
    <w:basedOn w:val="af9"/>
    <w:rsid w:val="00B50A88"/>
    <w:pPr>
      <w:widowControl/>
      <w:jc w:val="center"/>
    </w:pPr>
    <w:rPr>
      <w:rFonts w:eastAsia="Times New Roman"/>
      <w:b/>
      <w:bCs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B50A88"/>
    <w:pPr>
      <w:keepNext/>
      <w:widowControl w:val="0"/>
      <w:spacing w:after="0" w:line="240" w:lineRule="auto"/>
      <w:jc w:val="right"/>
    </w:pPr>
    <w:rPr>
      <w:rFonts w:ascii="Times New Roman" w:eastAsia="Times New Roman" w:hAnsi="Times New Roman" w:cs="Times New Roman"/>
      <w:vanish/>
      <w:kern w:val="0"/>
      <w:sz w:val="20"/>
      <w:szCs w:val="20"/>
      <w:lang w:eastAsia="zh-CN"/>
      <w14:ligatures w14:val="none"/>
    </w:rPr>
  </w:style>
  <w:style w:type="paragraph" w:customStyle="1" w:styleId="1f0">
    <w:name w:val="Текст1"/>
    <w:basedOn w:val="a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f0">
    <w:name w:val="Название объекта2"/>
    <w:basedOn w:val="a"/>
    <w:rsid w:val="00B50A88"/>
    <w:pPr>
      <w:spacing w:after="0" w:line="100" w:lineRule="atLeast"/>
    </w:pPr>
    <w:rPr>
      <w:rFonts w:ascii="Times New Roman" w:eastAsia="Calibri" w:hAnsi="Times New Roman" w:cs="Times New Roman"/>
      <w:b/>
      <w:bCs/>
      <w:color w:val="4F81BD"/>
      <w:kern w:val="0"/>
      <w:sz w:val="18"/>
      <w:szCs w:val="18"/>
      <w:lang w:eastAsia="zh-CN"/>
      <w14:ligatures w14:val="none"/>
    </w:rPr>
  </w:style>
  <w:style w:type="paragraph" w:customStyle="1" w:styleId="1f1">
    <w:name w:val="Обычный (Интернет)1"/>
    <w:basedOn w:val="a"/>
    <w:rsid w:val="00B50A88"/>
    <w:pPr>
      <w:spacing w:before="28" w:after="28" w:line="100" w:lineRule="atLeast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9">
    <w:name w:val="Абзац списка3"/>
    <w:basedOn w:val="a"/>
    <w:rsid w:val="00B50A88"/>
    <w:pPr>
      <w:spacing w:after="0" w:line="240" w:lineRule="auto"/>
      <w:ind w:left="72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1f2">
    <w:name w:val="Без интервала1"/>
    <w:rsid w:val="00B50A88"/>
    <w:pPr>
      <w:widowControl w:val="0"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0"/>
      <w:sz w:val="20"/>
      <w:szCs w:val="22"/>
      <w:lang w:eastAsia="zh-CN" w:bidi="hi-IN"/>
      <w14:ligatures w14:val="none"/>
    </w:rPr>
  </w:style>
  <w:style w:type="paragraph" w:customStyle="1" w:styleId="213">
    <w:name w:val="Основной текст с отступом 21"/>
    <w:basedOn w:val="a"/>
    <w:rsid w:val="00B50A88"/>
    <w:pPr>
      <w:spacing w:after="120" w:line="480" w:lineRule="auto"/>
      <w:ind w:left="283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0">
    <w:name w:val="Основной текст с отступом 31"/>
    <w:basedOn w:val="a"/>
    <w:rsid w:val="00B50A88"/>
    <w:pPr>
      <w:spacing w:after="120" w:line="100" w:lineRule="atLeast"/>
      <w:ind w:left="283"/>
    </w:pPr>
    <w:rPr>
      <w:rFonts w:ascii="Times New Roman" w:eastAsia="Times New Roman" w:hAnsi="Times New Roman" w:cs="Times New Roman"/>
      <w:kern w:val="0"/>
      <w:sz w:val="16"/>
      <w:szCs w:val="16"/>
      <w:lang w:eastAsia="zh-CN"/>
      <w14:ligatures w14:val="none"/>
    </w:rPr>
  </w:style>
  <w:style w:type="paragraph" w:customStyle="1" w:styleId="style6">
    <w:name w:val="style6"/>
    <w:basedOn w:val="a"/>
    <w:rsid w:val="00B50A88"/>
    <w:pPr>
      <w:spacing w:before="280" w:after="28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21">
    <w:name w:val="Основной текст 22"/>
    <w:basedOn w:val="a"/>
    <w:rsid w:val="00B50A88"/>
    <w:pPr>
      <w:spacing w:after="120" w:line="48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customStyle="1" w:styleId="101">
    <w:name w:val="Оглавление 10"/>
    <w:basedOn w:val="38"/>
    <w:rsid w:val="00B50A88"/>
    <w:pPr>
      <w:tabs>
        <w:tab w:val="right" w:leader="dot" w:pos="7091"/>
      </w:tabs>
      <w:ind w:left="2547"/>
    </w:pPr>
  </w:style>
  <w:style w:type="paragraph" w:customStyle="1" w:styleId="affff5">
    <w:name w:val="Содержимое врезки"/>
    <w:basedOn w:val="aff6"/>
    <w:rsid w:val="00B50A88"/>
    <w:pPr>
      <w:jc w:val="left"/>
    </w:pPr>
    <w:rPr>
      <w:lang w:eastAsia="zh-CN"/>
    </w:rPr>
  </w:style>
  <w:style w:type="paragraph" w:customStyle="1" w:styleId="affff6">
    <w:name w:val="Верхний колонтитул слева"/>
    <w:basedOn w:val="a"/>
    <w:rsid w:val="00B50A88"/>
    <w:pPr>
      <w:suppressLineNumbers/>
      <w:tabs>
        <w:tab w:val="center" w:pos="4818"/>
        <w:tab w:val="right" w:pos="9637"/>
      </w:tabs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1">
    <w:name w:val="Основной текст 31"/>
    <w:basedOn w:val="a"/>
    <w:rsid w:val="00B50A88"/>
    <w:pPr>
      <w:spacing w:after="120" w:line="240" w:lineRule="auto"/>
    </w:pPr>
    <w:rPr>
      <w:rFonts w:ascii="Times New Roman" w:eastAsia="Times New Roman" w:hAnsi="Times New Roman" w:cs="Times New Roman"/>
      <w:kern w:val="0"/>
      <w:sz w:val="16"/>
      <w:szCs w:val="16"/>
      <w:lang w:eastAsia="zh-CN"/>
      <w14:ligatures w14:val="none"/>
    </w:rPr>
  </w:style>
  <w:style w:type="paragraph" w:customStyle="1" w:styleId="msolistparagraphbullet2gif">
    <w:name w:val="msolistparagraphbullet2.gif"/>
    <w:basedOn w:val="a"/>
    <w:rsid w:val="00B50A88"/>
    <w:pPr>
      <w:spacing w:before="280" w:after="28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153">
    <w:name w:val="s_153"/>
    <w:basedOn w:val="a"/>
    <w:rsid w:val="00B50A88"/>
    <w:pPr>
      <w:spacing w:after="0" w:line="240" w:lineRule="auto"/>
      <w:ind w:left="825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s103">
    <w:name w:val="s_103"/>
    <w:rsid w:val="00B50A88"/>
    <w:rPr>
      <w:b/>
      <w:bCs/>
      <w:color w:val="000080"/>
    </w:rPr>
  </w:style>
  <w:style w:type="paragraph" w:customStyle="1" w:styleId="s13">
    <w:name w:val="s_13"/>
    <w:basedOn w:val="a"/>
    <w:rsid w:val="00B50A88"/>
    <w:pPr>
      <w:spacing w:after="0" w:line="240" w:lineRule="auto"/>
      <w:ind w:firstLine="720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s222">
    <w:name w:val="s_222"/>
    <w:basedOn w:val="a"/>
    <w:rsid w:val="00B50A88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kern w:val="0"/>
      <w:sz w:val="20"/>
      <w:szCs w:val="20"/>
      <w:lang w:eastAsia="ru-RU"/>
      <w14:ligatures w14:val="none"/>
    </w:rPr>
  </w:style>
  <w:style w:type="paragraph" w:customStyle="1" w:styleId="western">
    <w:name w:val="western"/>
    <w:basedOn w:val="a"/>
    <w:rsid w:val="00B50A88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kern w:val="0"/>
      <w:lang w:eastAsia="ru-RU"/>
      <w14:ligatures w14:val="none"/>
    </w:rPr>
  </w:style>
  <w:style w:type="table" w:customStyle="1" w:styleId="1f3">
    <w:name w:val="Сетка таблицы1"/>
    <w:basedOn w:val="a1"/>
    <w:next w:val="affe"/>
    <w:uiPriority w:val="39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6">
    <w:name w:val="p6"/>
    <w:basedOn w:val="a"/>
    <w:rsid w:val="00B50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s2">
    <w:name w:val="s2"/>
    <w:rsid w:val="00B50A88"/>
  </w:style>
  <w:style w:type="character" w:customStyle="1" w:styleId="1f4">
    <w:name w:val="Неразрешенное упоминание1"/>
    <w:uiPriority w:val="99"/>
    <w:semiHidden/>
    <w:unhideWhenUsed/>
    <w:rsid w:val="00B50A88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B50A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1f5">
    <w:name w:val="Основной текст Знак1"/>
    <w:rsid w:val="00B50A88"/>
    <w:rPr>
      <w:sz w:val="28"/>
      <w:lang w:eastAsia="zh-CN"/>
    </w:rPr>
  </w:style>
  <w:style w:type="character" w:customStyle="1" w:styleId="affff7">
    <w:name w:val="Другое_"/>
    <w:link w:val="affff8"/>
    <w:uiPriority w:val="99"/>
    <w:rsid w:val="00B50A88"/>
    <w:rPr>
      <w:sz w:val="18"/>
      <w:szCs w:val="18"/>
      <w:shd w:val="clear" w:color="auto" w:fill="FFFFFF"/>
    </w:rPr>
  </w:style>
  <w:style w:type="paragraph" w:customStyle="1" w:styleId="affff8">
    <w:name w:val="Другое"/>
    <w:basedOn w:val="a"/>
    <w:link w:val="affff7"/>
    <w:uiPriority w:val="99"/>
    <w:rsid w:val="00B50A88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numbering" w:customStyle="1" w:styleId="112">
    <w:name w:val="Нет списка11"/>
    <w:next w:val="a2"/>
    <w:uiPriority w:val="99"/>
    <w:semiHidden/>
    <w:unhideWhenUsed/>
    <w:rsid w:val="00B50A88"/>
  </w:style>
  <w:style w:type="table" w:customStyle="1" w:styleId="2f1">
    <w:name w:val="Сетка таблицы2"/>
    <w:basedOn w:val="a1"/>
    <w:next w:val="affe"/>
    <w:uiPriority w:val="39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"/>
    <w:basedOn w:val="a1"/>
    <w:next w:val="affe"/>
    <w:rsid w:val="00B50A8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4a">
    <w:name w:val="Абзац списка4"/>
    <w:basedOn w:val="a"/>
    <w:rsid w:val="00B50A88"/>
    <w:pPr>
      <w:spacing w:after="200" w:line="276" w:lineRule="auto"/>
      <w:ind w:left="720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customStyle="1" w:styleId="Default">
    <w:name w:val="Default"/>
    <w:qFormat/>
    <w:rsid w:val="00B50A88"/>
    <w:pPr>
      <w:widowControl w:val="0"/>
      <w:spacing w:after="0" w:line="240" w:lineRule="auto"/>
    </w:pPr>
    <w:rPr>
      <w:rFonts w:ascii="Times" w:eastAsia="Times New Roman" w:hAnsi="Times" w:cs="Times"/>
      <w:color w:val="000000"/>
      <w:kern w:val="0"/>
      <w:lang w:eastAsia="ru-RU"/>
      <w14:ligatures w14:val="none"/>
    </w:rPr>
  </w:style>
  <w:style w:type="character" w:styleId="affff9">
    <w:name w:val="Unresolved Mention"/>
    <w:basedOn w:val="a0"/>
    <w:uiPriority w:val="99"/>
    <w:semiHidden/>
    <w:unhideWhenUsed/>
    <w:rsid w:val="00B50A88"/>
    <w:rPr>
      <w:color w:val="605E5C"/>
      <w:shd w:val="clear" w:color="auto" w:fill="E1DFDD"/>
    </w:rPr>
  </w:style>
  <w:style w:type="table" w:customStyle="1" w:styleId="3a">
    <w:name w:val="Сетка таблицы3"/>
    <w:basedOn w:val="a1"/>
    <w:next w:val="affe"/>
    <w:uiPriority w:val="59"/>
    <w:rsid w:val="00B50A88"/>
    <w:pPr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12">
    <w:name w:val="Plain Table 1"/>
    <w:basedOn w:val="a1"/>
    <w:uiPriority w:val="41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3">
    <w:name w:val="Plain Table 2"/>
    <w:basedOn w:val="a1"/>
    <w:uiPriority w:val="42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2">
    <w:name w:val="Plain Table 3"/>
    <w:basedOn w:val="a1"/>
    <w:uiPriority w:val="43"/>
    <w:rsid w:val="00B50A8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uiPriority w:val="44"/>
    <w:rsid w:val="00B50A8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2">
    <w:name w:val="Plain Table 5"/>
    <w:basedOn w:val="a1"/>
    <w:uiPriority w:val="45"/>
    <w:rsid w:val="00B50A88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uiPriority w:val="46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2">
    <w:name w:val="Grid Table 2"/>
    <w:basedOn w:val="a1"/>
    <w:uiPriority w:val="47"/>
    <w:rsid w:val="00B50A88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3">
    <w:name w:val="Grid Table 3"/>
    <w:basedOn w:val="a1"/>
    <w:uiPriority w:val="48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4">
    <w:name w:val="Grid Table 4"/>
    <w:basedOn w:val="a1"/>
    <w:uiPriority w:val="49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5">
    <w:name w:val="Grid Table 5 Dark"/>
    <w:basedOn w:val="a1"/>
    <w:uiPriority w:val="50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6">
    <w:name w:val="Grid Table 6 Colorful"/>
    <w:basedOn w:val="a1"/>
    <w:uiPriority w:val="51"/>
    <w:rsid w:val="00B50A8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7">
    <w:name w:val="Grid Table 7 Colorful"/>
    <w:basedOn w:val="a1"/>
    <w:uiPriority w:val="52"/>
    <w:rsid w:val="00B50A8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10">
    <w:name w:val="List Table 1 Light"/>
    <w:basedOn w:val="a1"/>
    <w:uiPriority w:val="46"/>
    <w:rsid w:val="00B50A8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0">
    <w:name w:val="List Table 2"/>
    <w:basedOn w:val="a1"/>
    <w:uiPriority w:val="47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30">
    <w:name w:val="List Table 3"/>
    <w:basedOn w:val="a1"/>
    <w:uiPriority w:val="48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40">
    <w:name w:val="List Table 4"/>
    <w:basedOn w:val="a1"/>
    <w:uiPriority w:val="49"/>
    <w:rsid w:val="00B50A8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50">
    <w:name w:val="List Table 5 Dark"/>
    <w:basedOn w:val="a1"/>
    <w:uiPriority w:val="50"/>
    <w:rsid w:val="00B50A88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uiPriority w:val="51"/>
    <w:rsid w:val="00B50A8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70">
    <w:name w:val="List Table 7 Colorful"/>
    <w:basedOn w:val="a1"/>
    <w:uiPriority w:val="52"/>
    <w:rsid w:val="00B50A88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consultant.ru/document/cons_doc_LAW_422125/570afc6feff03328459242886307d6aebe1ccb6b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2.xml"/><Relationship Id="rId12" Type="http://schemas.openxmlformats.org/officeDocument/2006/relationships/hyperlink" Target="http://www.consultant.ru/document/cons_doc_LAW_416246/5429b86eaa4004e332d606078dfc7569f2feb7b9/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image" Target="media/image1.png"/><Relationship Id="rId15" Type="http://schemas.openxmlformats.org/officeDocument/2006/relationships/image" Target="media/image3.jpeg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7964</Words>
  <Characters>45400</Characters>
  <Application>Microsoft Office Word</Application>
  <DocSecurity>0</DocSecurity>
  <Lines>378</Lines>
  <Paragraphs>106</Paragraphs>
  <ScaleCrop>false</ScaleCrop>
  <Company/>
  <LinksUpToDate>false</LinksUpToDate>
  <CharactersWithSpaces>53258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2025-12-29T12:49:00Z</dcterms:created>
  <dcterms:modified xsi:type="dcterms:W3CDTF">2025-12-29T12:54:00Z</dcterms:modified>
</cp:coreProperties>
</file>